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DF" w:rsidRDefault="002C71DF" w:rsidP="002C71DF">
      <w:pPr>
        <w:jc w:val="center"/>
        <w:rPr>
          <w:szCs w:val="24"/>
        </w:rPr>
      </w:pPr>
      <w:r>
        <w:rPr>
          <w:szCs w:val="24"/>
        </w:rPr>
        <w:t xml:space="preserve">1ª. SESIÓN ORDINARIA </w:t>
      </w:r>
    </w:p>
    <w:p w:rsidR="002C71DF" w:rsidRDefault="002C71DF" w:rsidP="002C71DF">
      <w:pPr>
        <w:jc w:val="center"/>
        <w:rPr>
          <w:szCs w:val="24"/>
        </w:rPr>
      </w:pPr>
      <w:r>
        <w:rPr>
          <w:szCs w:val="24"/>
        </w:rPr>
        <w:t>CONSEJO DE ADMINISTRACION DEL ORGANISMO OPERADOR DEL</w:t>
      </w:r>
    </w:p>
    <w:p w:rsidR="002C71DF" w:rsidRDefault="002C71DF" w:rsidP="002C71DF">
      <w:pPr>
        <w:jc w:val="center"/>
        <w:rPr>
          <w:szCs w:val="24"/>
        </w:rPr>
      </w:pPr>
      <w:r>
        <w:rPr>
          <w:szCs w:val="24"/>
        </w:rPr>
        <w:t>SISTEMA MUNICIPAL DE AGUA POTABLE, ALCANTARILLADO Y</w:t>
      </w:r>
    </w:p>
    <w:p w:rsidR="002C71DF" w:rsidRDefault="002C71DF" w:rsidP="002C71DF">
      <w:pPr>
        <w:jc w:val="center"/>
        <w:rPr>
          <w:szCs w:val="24"/>
        </w:rPr>
      </w:pPr>
      <w:r>
        <w:rPr>
          <w:szCs w:val="24"/>
        </w:rPr>
        <w:t>SANEAMIENTO DE COLOTLÁN, JALISCO</w:t>
      </w:r>
    </w:p>
    <w:p w:rsidR="002C71DF" w:rsidRDefault="002C71DF" w:rsidP="002C71DF">
      <w:pPr>
        <w:jc w:val="center"/>
        <w:rPr>
          <w:szCs w:val="24"/>
        </w:rPr>
      </w:pPr>
      <w:r>
        <w:rPr>
          <w:szCs w:val="24"/>
        </w:rPr>
        <w:t>07 DE ENERO DEL 2013</w:t>
      </w:r>
    </w:p>
    <w:p w:rsidR="002C71DF" w:rsidRDefault="002C71DF" w:rsidP="002C71DF">
      <w:pPr>
        <w:jc w:val="center"/>
        <w:rPr>
          <w:szCs w:val="24"/>
        </w:rPr>
      </w:pPr>
      <w:r>
        <w:rPr>
          <w:szCs w:val="24"/>
        </w:rPr>
        <w:t>19:30 HRS.</w:t>
      </w:r>
    </w:p>
    <w:p w:rsidR="002C71DF" w:rsidRPr="00B070E3" w:rsidRDefault="002C71DF" w:rsidP="002C71DF">
      <w:pPr>
        <w:jc w:val="center"/>
        <w:rPr>
          <w:rStyle w:val="nfasissutil"/>
        </w:rPr>
      </w:pPr>
    </w:p>
    <w:p w:rsidR="002C71DF" w:rsidRPr="00B71585" w:rsidRDefault="002C71DF" w:rsidP="002C71DF">
      <w:pPr>
        <w:pStyle w:val="Textoindependiente2"/>
        <w:spacing w:line="240" w:lineRule="auto"/>
        <w:jc w:val="both"/>
        <w:rPr>
          <w:b w:val="0"/>
        </w:rPr>
      </w:pPr>
      <w:r w:rsidRPr="00B71585">
        <w:rPr>
          <w:b w:val="0"/>
        </w:rPr>
        <w:t>En las Instalaciones que ocupan las oficinas administrativas del Organismo Operador del Sistema</w:t>
      </w:r>
      <w:r>
        <w:rPr>
          <w:b w:val="0"/>
        </w:rPr>
        <w:t xml:space="preserve"> Municipal</w:t>
      </w:r>
      <w:r w:rsidRPr="00B71585">
        <w:rPr>
          <w:b w:val="0"/>
        </w:rPr>
        <w:t xml:space="preserve"> de Agua Potable, Alcantarillado y </w:t>
      </w:r>
      <w:proofErr w:type="gramStart"/>
      <w:r w:rsidRPr="00B71585">
        <w:rPr>
          <w:b w:val="0"/>
        </w:rPr>
        <w:t xml:space="preserve">Saneamiento </w:t>
      </w:r>
      <w:r>
        <w:rPr>
          <w:b w:val="0"/>
        </w:rPr>
        <w:t xml:space="preserve"> de</w:t>
      </w:r>
      <w:proofErr w:type="gramEnd"/>
      <w:r w:rsidRPr="00B71585">
        <w:rPr>
          <w:b w:val="0"/>
        </w:rPr>
        <w:t xml:space="preserve"> Colotlán, Jalisco., siendo las 19:</w:t>
      </w:r>
      <w:r>
        <w:rPr>
          <w:b w:val="0"/>
        </w:rPr>
        <w:t>30</w:t>
      </w:r>
      <w:r w:rsidRPr="00B71585">
        <w:rPr>
          <w:b w:val="0"/>
        </w:rPr>
        <w:t xml:space="preserve"> hrs. (diecinueve </w:t>
      </w:r>
      <w:r>
        <w:rPr>
          <w:b w:val="0"/>
        </w:rPr>
        <w:t xml:space="preserve">treinta </w:t>
      </w:r>
      <w:r w:rsidRPr="00B71585">
        <w:rPr>
          <w:b w:val="0"/>
        </w:rPr>
        <w:t xml:space="preserve">horas) del día </w:t>
      </w:r>
      <w:r>
        <w:rPr>
          <w:b w:val="0"/>
        </w:rPr>
        <w:t>07</w:t>
      </w:r>
      <w:r w:rsidRPr="00B71585">
        <w:rPr>
          <w:b w:val="0"/>
        </w:rPr>
        <w:t xml:space="preserve"> (</w:t>
      </w:r>
      <w:r>
        <w:rPr>
          <w:b w:val="0"/>
        </w:rPr>
        <w:t>siete</w:t>
      </w:r>
      <w:r w:rsidRPr="00B71585">
        <w:rPr>
          <w:b w:val="0"/>
        </w:rPr>
        <w:t xml:space="preserve">) de </w:t>
      </w:r>
      <w:r>
        <w:rPr>
          <w:b w:val="0"/>
        </w:rPr>
        <w:t xml:space="preserve">enero </w:t>
      </w:r>
      <w:r w:rsidRPr="00B71585">
        <w:rPr>
          <w:b w:val="0"/>
        </w:rPr>
        <w:t>del año 20</w:t>
      </w:r>
      <w:r>
        <w:rPr>
          <w:b w:val="0"/>
        </w:rPr>
        <w:t>13</w:t>
      </w:r>
      <w:r w:rsidRPr="00B71585">
        <w:rPr>
          <w:b w:val="0"/>
        </w:rPr>
        <w:t xml:space="preserve"> (dos mil </w:t>
      </w:r>
      <w:r>
        <w:rPr>
          <w:b w:val="0"/>
        </w:rPr>
        <w:t>trece</w:t>
      </w:r>
      <w:r w:rsidRPr="00B71585">
        <w:rPr>
          <w:b w:val="0"/>
        </w:rPr>
        <w:t>), reunidos los miembros del Consejo según convocatoria emitida por el Secreta</w:t>
      </w:r>
      <w:r>
        <w:rPr>
          <w:b w:val="0"/>
        </w:rPr>
        <w:t>rio del mismo para celebrar la 1</w:t>
      </w:r>
      <w:r>
        <w:rPr>
          <w:szCs w:val="24"/>
        </w:rPr>
        <w:t>ª</w:t>
      </w:r>
      <w:r w:rsidRPr="00B71585">
        <w:rPr>
          <w:b w:val="0"/>
        </w:rPr>
        <w:t xml:space="preserve"> (</w:t>
      </w:r>
      <w:r>
        <w:rPr>
          <w:b w:val="0"/>
        </w:rPr>
        <w:t>Primera</w:t>
      </w:r>
      <w:r w:rsidRPr="00B71585">
        <w:rPr>
          <w:b w:val="0"/>
        </w:rPr>
        <w:t>) Sesión Ordinaria, conforme a lo dispuesto en el Artículo 29. Fracción I. del Acuerdo de Ayuntamiento que crea el Organismo Público Descentralizado Municipal, denominado Sistema de Agua Potable, Alcantarillado y Saneamiento del Municipio de Colotlán Jalisco bajo el siguiente:</w:t>
      </w:r>
    </w:p>
    <w:p w:rsidR="002C71DF" w:rsidRDefault="002C71DF" w:rsidP="002C71DF">
      <w:pPr>
        <w:rPr>
          <w:szCs w:val="24"/>
          <w:lang w:val="es-ES"/>
        </w:rPr>
      </w:pPr>
    </w:p>
    <w:p w:rsidR="002C71DF" w:rsidRDefault="002C71DF" w:rsidP="002C71DF">
      <w:pPr>
        <w:jc w:val="center"/>
        <w:rPr>
          <w:szCs w:val="24"/>
        </w:rPr>
      </w:pPr>
      <w:r>
        <w:rPr>
          <w:szCs w:val="24"/>
        </w:rPr>
        <w:t>ORDEN DEL DÍA:</w:t>
      </w:r>
    </w:p>
    <w:p w:rsidR="002C71DF" w:rsidRDefault="002C71DF" w:rsidP="002C71DF">
      <w:pPr>
        <w:jc w:val="center"/>
        <w:rPr>
          <w:szCs w:val="24"/>
        </w:rPr>
      </w:pPr>
    </w:p>
    <w:p w:rsidR="002C71DF" w:rsidRDefault="002C71DF" w:rsidP="002C71DF">
      <w:pPr>
        <w:numPr>
          <w:ilvl w:val="0"/>
          <w:numId w:val="1"/>
        </w:numPr>
        <w:tabs>
          <w:tab w:val="left" w:pos="900"/>
        </w:tabs>
        <w:rPr>
          <w:b w:val="0"/>
          <w:bCs w:val="0"/>
          <w:szCs w:val="24"/>
        </w:rPr>
      </w:pPr>
      <w:r>
        <w:rPr>
          <w:b w:val="0"/>
          <w:bCs w:val="0"/>
          <w:szCs w:val="24"/>
        </w:rPr>
        <w:t>BIENVENIDA.</w:t>
      </w:r>
    </w:p>
    <w:p w:rsidR="002C71DF" w:rsidRPr="00B71585" w:rsidRDefault="002C71DF" w:rsidP="002C71DF">
      <w:pPr>
        <w:pStyle w:val="Textoindependiente2"/>
        <w:numPr>
          <w:ilvl w:val="0"/>
          <w:numId w:val="1"/>
        </w:numPr>
        <w:tabs>
          <w:tab w:val="left" w:pos="900"/>
        </w:tabs>
        <w:spacing w:after="0" w:line="240" w:lineRule="auto"/>
        <w:rPr>
          <w:b w:val="0"/>
          <w:szCs w:val="24"/>
        </w:rPr>
      </w:pPr>
      <w:r>
        <w:rPr>
          <w:b w:val="0"/>
          <w:szCs w:val="24"/>
        </w:rPr>
        <w:t>LISTA DE ASISTENCIA</w:t>
      </w:r>
      <w:r w:rsidRPr="00B71585">
        <w:rPr>
          <w:b w:val="0"/>
          <w:szCs w:val="24"/>
        </w:rPr>
        <w:t>.</w:t>
      </w:r>
    </w:p>
    <w:p w:rsidR="002C71DF" w:rsidRDefault="002C71DF" w:rsidP="002C71DF">
      <w:pPr>
        <w:numPr>
          <w:ilvl w:val="0"/>
          <w:numId w:val="1"/>
        </w:numPr>
        <w:tabs>
          <w:tab w:val="left" w:pos="900"/>
        </w:tabs>
        <w:rPr>
          <w:b w:val="0"/>
          <w:bCs w:val="0"/>
          <w:szCs w:val="24"/>
        </w:rPr>
      </w:pPr>
      <w:r>
        <w:rPr>
          <w:b w:val="0"/>
          <w:bCs w:val="0"/>
          <w:szCs w:val="24"/>
        </w:rPr>
        <w:t>INSTALACIÓN LEGAL DE LA ASAMBLEA.</w:t>
      </w:r>
    </w:p>
    <w:p w:rsidR="002C71DF" w:rsidRDefault="002C71DF" w:rsidP="002C71DF">
      <w:pPr>
        <w:pStyle w:val="Textoindependiente"/>
        <w:numPr>
          <w:ilvl w:val="0"/>
          <w:numId w:val="1"/>
        </w:numPr>
        <w:tabs>
          <w:tab w:val="left" w:pos="900"/>
        </w:tabs>
        <w:jc w:val="left"/>
        <w:rPr>
          <w:sz w:val="24"/>
        </w:rPr>
      </w:pPr>
      <w:r>
        <w:rPr>
          <w:sz w:val="24"/>
        </w:rPr>
        <w:t>APROBACIÓN DEL ORDEN DEL DÍA.</w:t>
      </w:r>
    </w:p>
    <w:p w:rsidR="002C71DF" w:rsidRDefault="002C71DF" w:rsidP="002C71DF">
      <w:pPr>
        <w:pStyle w:val="Textoindependiente"/>
        <w:numPr>
          <w:ilvl w:val="0"/>
          <w:numId w:val="1"/>
        </w:numPr>
        <w:tabs>
          <w:tab w:val="left" w:pos="900"/>
        </w:tabs>
        <w:jc w:val="left"/>
        <w:rPr>
          <w:sz w:val="24"/>
        </w:rPr>
      </w:pPr>
      <w:r>
        <w:rPr>
          <w:sz w:val="24"/>
        </w:rPr>
        <w:t>LECTURA</w:t>
      </w:r>
      <w:proofErr w:type="gramStart"/>
      <w:r>
        <w:rPr>
          <w:sz w:val="24"/>
        </w:rPr>
        <w:t>,  SEGUIMIENTO</w:t>
      </w:r>
      <w:proofErr w:type="gramEnd"/>
      <w:r>
        <w:rPr>
          <w:sz w:val="24"/>
        </w:rPr>
        <w:t xml:space="preserve"> Y APROBACIÓN DEL ACTA ANTERIOR.</w:t>
      </w:r>
    </w:p>
    <w:p w:rsidR="002C71DF" w:rsidRPr="00496502" w:rsidRDefault="002C71DF" w:rsidP="002C71DF">
      <w:pPr>
        <w:pStyle w:val="Textoindependiente"/>
        <w:numPr>
          <w:ilvl w:val="0"/>
          <w:numId w:val="1"/>
        </w:numPr>
        <w:tabs>
          <w:tab w:val="left" w:pos="900"/>
        </w:tabs>
        <w:jc w:val="left"/>
        <w:rPr>
          <w:i/>
          <w:iCs/>
        </w:rPr>
      </w:pPr>
      <w:r>
        <w:rPr>
          <w:sz w:val="24"/>
        </w:rPr>
        <w:t>RATIFICACION DEL DIRECTOR DE SAPASCO.</w:t>
      </w:r>
    </w:p>
    <w:p w:rsidR="002C71DF" w:rsidRDefault="002C71DF" w:rsidP="002C71DF">
      <w:pPr>
        <w:pStyle w:val="Textoindependiente"/>
        <w:numPr>
          <w:ilvl w:val="0"/>
          <w:numId w:val="1"/>
        </w:numPr>
        <w:tabs>
          <w:tab w:val="left" w:pos="900"/>
        </w:tabs>
        <w:jc w:val="left"/>
        <w:rPr>
          <w:sz w:val="24"/>
        </w:rPr>
      </w:pPr>
      <w:r>
        <w:rPr>
          <w:sz w:val="24"/>
        </w:rPr>
        <w:t>INFORME DE INGRESOS Y EGRESOS DEL MES DE DICIEMBRE DE 2012.</w:t>
      </w:r>
      <w:r w:rsidRPr="00496502">
        <w:rPr>
          <w:sz w:val="24"/>
        </w:rPr>
        <w:t xml:space="preserve"> </w:t>
      </w:r>
    </w:p>
    <w:p w:rsidR="002C71DF" w:rsidRDefault="002C71DF" w:rsidP="002C71DF">
      <w:pPr>
        <w:pStyle w:val="Textoindependiente"/>
        <w:numPr>
          <w:ilvl w:val="0"/>
          <w:numId w:val="1"/>
        </w:numPr>
        <w:tabs>
          <w:tab w:val="left" w:pos="900"/>
        </w:tabs>
        <w:jc w:val="left"/>
        <w:rPr>
          <w:sz w:val="24"/>
        </w:rPr>
      </w:pPr>
      <w:r>
        <w:rPr>
          <w:sz w:val="24"/>
        </w:rPr>
        <w:t>ASUNTOS VARIOS.</w:t>
      </w:r>
    </w:p>
    <w:p w:rsidR="002C71DF" w:rsidRDefault="002C71DF" w:rsidP="002C71DF">
      <w:pPr>
        <w:pStyle w:val="Textoindependiente"/>
        <w:numPr>
          <w:ilvl w:val="0"/>
          <w:numId w:val="4"/>
        </w:numPr>
        <w:tabs>
          <w:tab w:val="left" w:pos="900"/>
        </w:tabs>
        <w:jc w:val="left"/>
        <w:rPr>
          <w:sz w:val="24"/>
        </w:rPr>
      </w:pPr>
      <w:r>
        <w:rPr>
          <w:sz w:val="24"/>
        </w:rPr>
        <w:t>Actualización de lista de suplentes del consejo.</w:t>
      </w:r>
    </w:p>
    <w:p w:rsidR="002C71DF" w:rsidRDefault="002C71DF" w:rsidP="002C71DF">
      <w:pPr>
        <w:pStyle w:val="Textoindependiente"/>
        <w:numPr>
          <w:ilvl w:val="0"/>
          <w:numId w:val="4"/>
        </w:numPr>
        <w:tabs>
          <w:tab w:val="left" w:pos="900"/>
        </w:tabs>
        <w:jc w:val="left"/>
        <w:rPr>
          <w:sz w:val="24"/>
        </w:rPr>
      </w:pPr>
      <w:r>
        <w:rPr>
          <w:sz w:val="24"/>
        </w:rPr>
        <w:t>Planteamiento de horas extras atrasadas a trabajadores.</w:t>
      </w:r>
    </w:p>
    <w:p w:rsidR="002C71DF" w:rsidRDefault="002C71DF" w:rsidP="002C71DF">
      <w:pPr>
        <w:pStyle w:val="Textoindependiente"/>
        <w:numPr>
          <w:ilvl w:val="0"/>
          <w:numId w:val="4"/>
        </w:numPr>
        <w:tabs>
          <w:tab w:val="left" w:pos="900"/>
        </w:tabs>
        <w:jc w:val="left"/>
        <w:rPr>
          <w:sz w:val="24"/>
        </w:rPr>
      </w:pPr>
      <w:r>
        <w:rPr>
          <w:sz w:val="24"/>
        </w:rPr>
        <w:t>Apoyo a gastos del trabajador José de Jesús Balandrán Muñoz.</w:t>
      </w:r>
    </w:p>
    <w:p w:rsidR="002C71DF" w:rsidRDefault="002C71DF" w:rsidP="002C71DF">
      <w:pPr>
        <w:pStyle w:val="Textoindependiente"/>
        <w:numPr>
          <w:ilvl w:val="0"/>
          <w:numId w:val="4"/>
        </w:numPr>
        <w:tabs>
          <w:tab w:val="left" w:pos="900"/>
        </w:tabs>
        <w:jc w:val="left"/>
        <w:rPr>
          <w:sz w:val="24"/>
        </w:rPr>
      </w:pPr>
      <w:r>
        <w:rPr>
          <w:sz w:val="24"/>
        </w:rPr>
        <w:t>Eslogan y membretado de SAPASCO.</w:t>
      </w:r>
    </w:p>
    <w:p w:rsidR="002C71DF" w:rsidRDefault="002C71DF" w:rsidP="002C71DF">
      <w:pPr>
        <w:pStyle w:val="Textoindependiente"/>
        <w:numPr>
          <w:ilvl w:val="0"/>
          <w:numId w:val="4"/>
        </w:numPr>
        <w:tabs>
          <w:tab w:val="left" w:pos="900"/>
        </w:tabs>
        <w:jc w:val="left"/>
        <w:rPr>
          <w:sz w:val="24"/>
        </w:rPr>
      </w:pPr>
      <w:r>
        <w:rPr>
          <w:sz w:val="24"/>
        </w:rPr>
        <w:t>Condiciones en que se recibe el edificio.</w:t>
      </w:r>
    </w:p>
    <w:p w:rsidR="002C71DF" w:rsidRPr="006D73B5" w:rsidRDefault="002C71DF" w:rsidP="002C71DF">
      <w:pPr>
        <w:pStyle w:val="Textoindependiente"/>
        <w:numPr>
          <w:ilvl w:val="0"/>
          <w:numId w:val="4"/>
        </w:numPr>
        <w:tabs>
          <w:tab w:val="left" w:pos="900"/>
        </w:tabs>
        <w:jc w:val="left"/>
        <w:rPr>
          <w:sz w:val="24"/>
        </w:rPr>
      </w:pPr>
      <w:r>
        <w:rPr>
          <w:sz w:val="24"/>
        </w:rPr>
        <w:t>Condonación a adeudo de Filiberto Medina.</w:t>
      </w:r>
    </w:p>
    <w:p w:rsidR="002C71DF" w:rsidRPr="00981C23" w:rsidRDefault="002C71DF" w:rsidP="002C71DF">
      <w:pPr>
        <w:pStyle w:val="Textoindependiente"/>
        <w:numPr>
          <w:ilvl w:val="0"/>
          <w:numId w:val="4"/>
        </w:numPr>
        <w:tabs>
          <w:tab w:val="left" w:pos="900"/>
        </w:tabs>
        <w:jc w:val="left"/>
        <w:rPr>
          <w:sz w:val="24"/>
        </w:rPr>
      </w:pPr>
      <w:r>
        <w:rPr>
          <w:sz w:val="24"/>
        </w:rPr>
        <w:t>Petición de José Martin Mayorga Castañeda.</w:t>
      </w:r>
    </w:p>
    <w:p w:rsidR="002C71DF" w:rsidRDefault="002C71DF" w:rsidP="002C71DF">
      <w:pPr>
        <w:pStyle w:val="Textoindependiente"/>
        <w:numPr>
          <w:ilvl w:val="0"/>
          <w:numId w:val="1"/>
        </w:numPr>
        <w:tabs>
          <w:tab w:val="left" w:pos="900"/>
        </w:tabs>
        <w:jc w:val="left"/>
        <w:rPr>
          <w:sz w:val="24"/>
        </w:rPr>
      </w:pPr>
      <w:r>
        <w:rPr>
          <w:sz w:val="24"/>
        </w:rPr>
        <w:t>CLAUSURA</w:t>
      </w:r>
    </w:p>
    <w:p w:rsidR="002C71DF" w:rsidRPr="008465C6" w:rsidRDefault="002C71DF" w:rsidP="002C71DF">
      <w:pPr>
        <w:pStyle w:val="Textoindependiente"/>
        <w:tabs>
          <w:tab w:val="left" w:pos="900"/>
        </w:tabs>
        <w:ind w:left="720"/>
        <w:jc w:val="left"/>
        <w:rPr>
          <w:sz w:val="24"/>
        </w:rPr>
      </w:pPr>
    </w:p>
    <w:p w:rsidR="002C71DF" w:rsidRDefault="002C71DF" w:rsidP="002C71DF">
      <w:pPr>
        <w:numPr>
          <w:ilvl w:val="0"/>
          <w:numId w:val="2"/>
        </w:numPr>
        <w:tabs>
          <w:tab w:val="left" w:pos="900"/>
        </w:tabs>
        <w:jc w:val="both"/>
        <w:rPr>
          <w:b w:val="0"/>
          <w:bCs w:val="0"/>
          <w:szCs w:val="24"/>
        </w:rPr>
      </w:pPr>
      <w:r w:rsidRPr="000E4841">
        <w:rPr>
          <w:bCs w:val="0"/>
          <w:szCs w:val="24"/>
        </w:rPr>
        <w:t>BIENVENIDA.-</w:t>
      </w:r>
      <w:r>
        <w:rPr>
          <w:b w:val="0"/>
          <w:bCs w:val="0"/>
          <w:szCs w:val="24"/>
        </w:rPr>
        <w:t xml:space="preserve"> En desahogo del primer punto del Orden del día, el Licenciado José de Jesús Navarro </w:t>
      </w:r>
      <w:proofErr w:type="gramStart"/>
      <w:r>
        <w:rPr>
          <w:b w:val="0"/>
          <w:bCs w:val="0"/>
          <w:szCs w:val="24"/>
        </w:rPr>
        <w:t>Cárdenas  presidente</w:t>
      </w:r>
      <w:proofErr w:type="gramEnd"/>
      <w:r>
        <w:rPr>
          <w:b w:val="0"/>
          <w:bCs w:val="0"/>
          <w:szCs w:val="24"/>
        </w:rPr>
        <w:t xml:space="preserve"> del Consejo  da la bienvenida a los presentes. </w:t>
      </w:r>
    </w:p>
    <w:p w:rsidR="002C71DF" w:rsidRDefault="002C71DF" w:rsidP="002C71DF">
      <w:pPr>
        <w:tabs>
          <w:tab w:val="left" w:pos="900"/>
        </w:tabs>
        <w:ind w:left="540"/>
        <w:jc w:val="both"/>
        <w:rPr>
          <w:b w:val="0"/>
          <w:bCs w:val="0"/>
          <w:szCs w:val="24"/>
        </w:rPr>
      </w:pPr>
    </w:p>
    <w:p w:rsidR="002C71DF" w:rsidRPr="001E4F1A" w:rsidRDefault="002C71DF" w:rsidP="002C71DF">
      <w:pPr>
        <w:pStyle w:val="Textoindependiente2"/>
        <w:numPr>
          <w:ilvl w:val="0"/>
          <w:numId w:val="2"/>
        </w:numPr>
        <w:tabs>
          <w:tab w:val="left" w:pos="900"/>
        </w:tabs>
        <w:spacing w:after="0" w:line="240" w:lineRule="auto"/>
        <w:jc w:val="both"/>
        <w:rPr>
          <w:b w:val="0"/>
          <w:szCs w:val="24"/>
        </w:rPr>
      </w:pPr>
      <w:r w:rsidRPr="00A16286">
        <w:rPr>
          <w:szCs w:val="24"/>
        </w:rPr>
        <w:t>LISTA DE ASISTENCIA</w:t>
      </w:r>
      <w:r>
        <w:rPr>
          <w:szCs w:val="24"/>
        </w:rPr>
        <w:t xml:space="preserve">.- </w:t>
      </w:r>
    </w:p>
    <w:p w:rsidR="002C71DF" w:rsidRDefault="002C71DF" w:rsidP="002C71DF">
      <w:pPr>
        <w:pStyle w:val="Prrafodelista"/>
        <w:rPr>
          <w:b w:val="0"/>
          <w:szCs w:val="24"/>
        </w:rPr>
      </w:pPr>
    </w:p>
    <w:tbl>
      <w:tblPr>
        <w:tblW w:w="9174" w:type="dxa"/>
        <w:tblInd w:w="57" w:type="dxa"/>
        <w:tblCellMar>
          <w:left w:w="70" w:type="dxa"/>
          <w:right w:w="70" w:type="dxa"/>
        </w:tblCellMar>
        <w:tblLook w:val="04A0" w:firstRow="1" w:lastRow="0" w:firstColumn="1" w:lastColumn="0" w:noHBand="0" w:noVBand="1"/>
      </w:tblPr>
      <w:tblGrid>
        <w:gridCol w:w="491"/>
        <w:gridCol w:w="2606"/>
        <w:gridCol w:w="3753"/>
        <w:gridCol w:w="1193"/>
        <w:gridCol w:w="1131"/>
      </w:tblGrid>
      <w:tr w:rsidR="002C71DF" w:rsidRPr="00C67D9D" w:rsidTr="00661B33">
        <w:trPr>
          <w:trHeight w:val="570"/>
        </w:trPr>
        <w:tc>
          <w:tcPr>
            <w:tcW w:w="491" w:type="dxa"/>
            <w:tcBorders>
              <w:top w:val="nil"/>
              <w:left w:val="nil"/>
              <w:bottom w:val="nil"/>
              <w:right w:val="nil"/>
            </w:tcBorders>
            <w:shd w:val="clear" w:color="auto" w:fill="auto"/>
            <w:noWrap/>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1.-</w:t>
            </w:r>
          </w:p>
        </w:tc>
        <w:tc>
          <w:tcPr>
            <w:tcW w:w="2606"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Presidente Municipal</w:t>
            </w:r>
          </w:p>
        </w:tc>
        <w:tc>
          <w:tcPr>
            <w:tcW w:w="3753" w:type="dxa"/>
            <w:tcBorders>
              <w:top w:val="nil"/>
              <w:left w:val="nil"/>
              <w:bottom w:val="nil"/>
              <w:right w:val="nil"/>
            </w:tcBorders>
            <w:shd w:val="clear" w:color="auto" w:fill="auto"/>
            <w:vAlign w:val="center"/>
            <w:hideMark/>
          </w:tcPr>
          <w:p w:rsidR="002C71DF" w:rsidRPr="00876E47" w:rsidRDefault="002C71DF" w:rsidP="00661B33">
            <w:pPr>
              <w:jc w:val="both"/>
              <w:rPr>
                <w:b w:val="0"/>
                <w:bCs w:val="0"/>
                <w:color w:val="000000"/>
                <w:sz w:val="18"/>
                <w:szCs w:val="18"/>
                <w:lang w:val="es-ES"/>
              </w:rPr>
            </w:pPr>
            <w:r>
              <w:rPr>
                <w:b w:val="0"/>
                <w:bCs w:val="0"/>
                <w:color w:val="000000"/>
                <w:sz w:val="18"/>
                <w:szCs w:val="18"/>
                <w:lang w:val="es-ES"/>
              </w:rPr>
              <w:t>Lic. José de Jesús Navarro Cárdenas</w:t>
            </w:r>
          </w:p>
        </w:tc>
        <w:tc>
          <w:tcPr>
            <w:tcW w:w="1193" w:type="dxa"/>
            <w:tcBorders>
              <w:top w:val="nil"/>
              <w:left w:val="nil"/>
              <w:bottom w:val="nil"/>
              <w:right w:val="nil"/>
            </w:tcBorders>
            <w:shd w:val="clear" w:color="auto" w:fill="auto"/>
            <w:noWrap/>
            <w:vAlign w:val="bottom"/>
            <w:hideMark/>
          </w:tcPr>
          <w:p w:rsidR="002C71DF" w:rsidRPr="00876E47" w:rsidRDefault="002C71DF" w:rsidP="00661B33">
            <w:pPr>
              <w:jc w:val="both"/>
              <w:rPr>
                <w:b w:val="0"/>
                <w:bCs w:val="0"/>
                <w:color w:val="000000"/>
                <w:sz w:val="18"/>
                <w:szCs w:val="18"/>
                <w:lang w:val="es-ES"/>
              </w:rPr>
            </w:pPr>
            <w:r w:rsidRPr="00876E47">
              <w:rPr>
                <w:b w:val="0"/>
                <w:bCs w:val="0"/>
                <w:color w:val="000000"/>
                <w:sz w:val="18"/>
                <w:szCs w:val="18"/>
                <w:lang w:val="es-ES"/>
              </w:rPr>
              <w:t>Presidente del Consejo</w:t>
            </w:r>
          </w:p>
        </w:tc>
        <w:tc>
          <w:tcPr>
            <w:tcW w:w="1131" w:type="dxa"/>
            <w:tcBorders>
              <w:top w:val="nil"/>
              <w:left w:val="nil"/>
              <w:bottom w:val="nil"/>
              <w:right w:val="nil"/>
            </w:tcBorders>
            <w:shd w:val="clear" w:color="auto" w:fill="auto"/>
            <w:vAlign w:val="center"/>
            <w:hideMark/>
          </w:tcPr>
          <w:p w:rsidR="002C71DF" w:rsidRPr="00876E47" w:rsidRDefault="002C71DF" w:rsidP="00661B33">
            <w:pPr>
              <w:jc w:val="both"/>
              <w:rPr>
                <w:color w:val="000000"/>
                <w:sz w:val="18"/>
                <w:szCs w:val="18"/>
                <w:lang w:val="es-ES"/>
              </w:rPr>
            </w:pPr>
            <w:r w:rsidRPr="00876E47">
              <w:rPr>
                <w:color w:val="000000"/>
                <w:sz w:val="18"/>
                <w:szCs w:val="18"/>
                <w:lang w:val="es-ES"/>
              </w:rPr>
              <w:t>(Presente)</w:t>
            </w:r>
          </w:p>
        </w:tc>
      </w:tr>
      <w:tr w:rsidR="002C71DF" w:rsidRPr="00C67D9D" w:rsidTr="00661B33">
        <w:trPr>
          <w:trHeight w:val="325"/>
        </w:trPr>
        <w:tc>
          <w:tcPr>
            <w:tcW w:w="491" w:type="dxa"/>
            <w:tcBorders>
              <w:top w:val="nil"/>
              <w:left w:val="nil"/>
              <w:bottom w:val="nil"/>
              <w:right w:val="nil"/>
            </w:tcBorders>
            <w:shd w:val="clear" w:color="auto" w:fill="auto"/>
            <w:noWrap/>
            <w:vAlign w:val="bottom"/>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2.-</w:t>
            </w:r>
          </w:p>
        </w:tc>
        <w:tc>
          <w:tcPr>
            <w:tcW w:w="2606"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Director</w:t>
            </w:r>
          </w:p>
        </w:tc>
        <w:tc>
          <w:tcPr>
            <w:tcW w:w="3753" w:type="dxa"/>
            <w:tcBorders>
              <w:top w:val="nil"/>
              <w:left w:val="nil"/>
              <w:bottom w:val="nil"/>
              <w:right w:val="nil"/>
            </w:tcBorders>
            <w:shd w:val="clear" w:color="auto" w:fill="auto"/>
            <w:vAlign w:val="center"/>
            <w:hideMark/>
          </w:tcPr>
          <w:p w:rsidR="002C71DF" w:rsidRPr="00876E47" w:rsidRDefault="002C71DF" w:rsidP="00661B33">
            <w:pPr>
              <w:jc w:val="both"/>
              <w:rPr>
                <w:b w:val="0"/>
                <w:bCs w:val="0"/>
                <w:color w:val="000000"/>
                <w:sz w:val="18"/>
                <w:szCs w:val="18"/>
                <w:lang w:val="es-ES"/>
              </w:rPr>
            </w:pPr>
            <w:r>
              <w:rPr>
                <w:b w:val="0"/>
                <w:bCs w:val="0"/>
                <w:color w:val="000000"/>
                <w:sz w:val="18"/>
                <w:szCs w:val="18"/>
                <w:lang w:val="es-ES"/>
              </w:rPr>
              <w:t xml:space="preserve">L.A. Jaime García Escobedo </w:t>
            </w:r>
          </w:p>
        </w:tc>
        <w:tc>
          <w:tcPr>
            <w:tcW w:w="1193" w:type="dxa"/>
            <w:tcBorders>
              <w:top w:val="nil"/>
              <w:left w:val="nil"/>
              <w:bottom w:val="nil"/>
              <w:right w:val="nil"/>
            </w:tcBorders>
            <w:shd w:val="clear" w:color="auto" w:fill="auto"/>
            <w:vAlign w:val="center"/>
            <w:hideMark/>
          </w:tcPr>
          <w:p w:rsidR="002C71DF" w:rsidRPr="00876E47" w:rsidRDefault="002C71DF" w:rsidP="00661B33">
            <w:pPr>
              <w:jc w:val="both"/>
              <w:rPr>
                <w:b w:val="0"/>
                <w:bCs w:val="0"/>
                <w:color w:val="000000"/>
                <w:sz w:val="18"/>
                <w:szCs w:val="18"/>
                <w:lang w:val="es-ES"/>
              </w:rPr>
            </w:pPr>
            <w:r w:rsidRPr="00876E47">
              <w:rPr>
                <w:b w:val="0"/>
                <w:bCs w:val="0"/>
                <w:color w:val="000000"/>
                <w:sz w:val="18"/>
                <w:szCs w:val="18"/>
                <w:lang w:val="es-ES"/>
              </w:rPr>
              <w:t>Secretario</w:t>
            </w:r>
          </w:p>
        </w:tc>
        <w:tc>
          <w:tcPr>
            <w:tcW w:w="1131" w:type="dxa"/>
            <w:tcBorders>
              <w:top w:val="nil"/>
              <w:left w:val="nil"/>
              <w:bottom w:val="nil"/>
              <w:right w:val="nil"/>
            </w:tcBorders>
            <w:shd w:val="clear" w:color="auto" w:fill="auto"/>
            <w:vAlign w:val="center"/>
            <w:hideMark/>
          </w:tcPr>
          <w:p w:rsidR="002C71DF" w:rsidRPr="00876E47" w:rsidRDefault="002C71DF" w:rsidP="00661B33">
            <w:pPr>
              <w:jc w:val="both"/>
              <w:rPr>
                <w:color w:val="000000"/>
                <w:sz w:val="18"/>
                <w:szCs w:val="18"/>
                <w:lang w:val="es-ES"/>
              </w:rPr>
            </w:pPr>
            <w:r w:rsidRPr="00876E47">
              <w:rPr>
                <w:color w:val="000000"/>
                <w:sz w:val="18"/>
                <w:szCs w:val="18"/>
                <w:lang w:val="es-ES"/>
              </w:rPr>
              <w:t>(Presente)</w:t>
            </w:r>
          </w:p>
        </w:tc>
      </w:tr>
      <w:tr w:rsidR="002C71DF" w:rsidRPr="00C67D9D" w:rsidTr="00661B33">
        <w:trPr>
          <w:trHeight w:val="325"/>
        </w:trPr>
        <w:tc>
          <w:tcPr>
            <w:tcW w:w="491" w:type="dxa"/>
            <w:tcBorders>
              <w:top w:val="nil"/>
              <w:left w:val="nil"/>
              <w:bottom w:val="nil"/>
              <w:right w:val="nil"/>
            </w:tcBorders>
            <w:shd w:val="clear" w:color="auto" w:fill="auto"/>
            <w:noWrap/>
            <w:vAlign w:val="bottom"/>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lastRenderedPageBreak/>
              <w:t>3.-</w:t>
            </w:r>
          </w:p>
        </w:tc>
        <w:tc>
          <w:tcPr>
            <w:tcW w:w="2606"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Hacienda Municipal</w:t>
            </w:r>
          </w:p>
        </w:tc>
        <w:tc>
          <w:tcPr>
            <w:tcW w:w="3753" w:type="dxa"/>
            <w:tcBorders>
              <w:top w:val="nil"/>
              <w:left w:val="nil"/>
              <w:bottom w:val="nil"/>
              <w:right w:val="nil"/>
            </w:tcBorders>
            <w:shd w:val="clear" w:color="auto" w:fill="auto"/>
            <w:vAlign w:val="center"/>
            <w:hideMark/>
          </w:tcPr>
          <w:p w:rsidR="002C71DF" w:rsidRPr="00876E47" w:rsidRDefault="002C71DF" w:rsidP="00661B33">
            <w:pPr>
              <w:jc w:val="both"/>
              <w:rPr>
                <w:b w:val="0"/>
                <w:bCs w:val="0"/>
                <w:color w:val="000000"/>
                <w:sz w:val="18"/>
                <w:szCs w:val="18"/>
                <w:lang w:val="es-ES"/>
              </w:rPr>
            </w:pPr>
            <w:r>
              <w:rPr>
                <w:b w:val="0"/>
                <w:bCs w:val="0"/>
                <w:color w:val="000000"/>
                <w:sz w:val="18"/>
                <w:szCs w:val="18"/>
                <w:lang w:val="es-ES"/>
              </w:rPr>
              <w:t xml:space="preserve">C. Juan Ignacio Álvarez Pérez </w:t>
            </w:r>
          </w:p>
        </w:tc>
        <w:tc>
          <w:tcPr>
            <w:tcW w:w="1193" w:type="dxa"/>
            <w:tcBorders>
              <w:top w:val="nil"/>
              <w:left w:val="nil"/>
              <w:bottom w:val="nil"/>
              <w:right w:val="nil"/>
            </w:tcBorders>
            <w:shd w:val="clear" w:color="auto" w:fill="auto"/>
            <w:vAlign w:val="center"/>
            <w:hideMark/>
          </w:tcPr>
          <w:p w:rsidR="002C71DF" w:rsidRPr="00876E47" w:rsidRDefault="002C71DF" w:rsidP="00661B33">
            <w:pPr>
              <w:jc w:val="both"/>
              <w:rPr>
                <w:b w:val="0"/>
                <w:bCs w:val="0"/>
                <w:color w:val="000000"/>
                <w:sz w:val="18"/>
                <w:szCs w:val="18"/>
                <w:lang w:val="es-ES"/>
              </w:rPr>
            </w:pPr>
            <w:r w:rsidRPr="00876E47">
              <w:rPr>
                <w:b w:val="0"/>
                <w:bCs w:val="0"/>
                <w:color w:val="000000"/>
                <w:sz w:val="18"/>
                <w:szCs w:val="18"/>
                <w:lang w:val="es-ES"/>
              </w:rPr>
              <w:t>Comisario</w:t>
            </w:r>
          </w:p>
        </w:tc>
        <w:tc>
          <w:tcPr>
            <w:tcW w:w="1131" w:type="dxa"/>
            <w:tcBorders>
              <w:top w:val="nil"/>
              <w:left w:val="nil"/>
              <w:bottom w:val="nil"/>
              <w:right w:val="nil"/>
            </w:tcBorders>
            <w:shd w:val="clear" w:color="auto" w:fill="auto"/>
            <w:vAlign w:val="center"/>
            <w:hideMark/>
          </w:tcPr>
          <w:p w:rsidR="002C71DF" w:rsidRPr="00876E47" w:rsidRDefault="002C71DF" w:rsidP="00661B33">
            <w:pPr>
              <w:jc w:val="both"/>
              <w:rPr>
                <w:b w:val="0"/>
                <w:color w:val="000000"/>
                <w:sz w:val="18"/>
                <w:szCs w:val="18"/>
                <w:lang w:val="es-ES"/>
              </w:rPr>
            </w:pPr>
            <w:r w:rsidRPr="00876E47">
              <w:rPr>
                <w:color w:val="000000"/>
                <w:sz w:val="18"/>
                <w:szCs w:val="18"/>
                <w:lang w:val="es-ES"/>
              </w:rPr>
              <w:t>(Presente)</w:t>
            </w:r>
          </w:p>
        </w:tc>
      </w:tr>
      <w:tr w:rsidR="002C71DF" w:rsidRPr="00C67D9D" w:rsidTr="00661B33">
        <w:trPr>
          <w:trHeight w:val="272"/>
        </w:trPr>
        <w:tc>
          <w:tcPr>
            <w:tcW w:w="491" w:type="dxa"/>
            <w:tcBorders>
              <w:top w:val="nil"/>
              <w:left w:val="nil"/>
              <w:bottom w:val="nil"/>
              <w:right w:val="nil"/>
            </w:tcBorders>
            <w:shd w:val="clear" w:color="auto" w:fill="auto"/>
            <w:noWrap/>
            <w:vAlign w:val="bottom"/>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4.-</w:t>
            </w:r>
          </w:p>
        </w:tc>
        <w:tc>
          <w:tcPr>
            <w:tcW w:w="2606"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Regidor</w:t>
            </w:r>
            <w:r>
              <w:rPr>
                <w:b w:val="0"/>
                <w:bCs w:val="0"/>
                <w:color w:val="000000"/>
                <w:sz w:val="18"/>
                <w:szCs w:val="18"/>
                <w:lang w:val="es-ES"/>
              </w:rPr>
              <w:t xml:space="preserve">a de </w:t>
            </w:r>
            <w:r w:rsidRPr="00876E47">
              <w:rPr>
                <w:b w:val="0"/>
                <w:bCs w:val="0"/>
                <w:color w:val="000000"/>
                <w:sz w:val="18"/>
                <w:szCs w:val="18"/>
                <w:lang w:val="es-ES"/>
              </w:rPr>
              <w:t xml:space="preserve"> Agua </w:t>
            </w:r>
            <w:r>
              <w:rPr>
                <w:b w:val="0"/>
                <w:bCs w:val="0"/>
                <w:color w:val="000000"/>
                <w:sz w:val="18"/>
                <w:szCs w:val="18"/>
                <w:lang w:val="es-ES"/>
              </w:rPr>
              <w:t>potable y Alcantarillado</w:t>
            </w:r>
          </w:p>
        </w:tc>
        <w:tc>
          <w:tcPr>
            <w:tcW w:w="3753" w:type="dxa"/>
            <w:tcBorders>
              <w:top w:val="nil"/>
              <w:left w:val="nil"/>
              <w:bottom w:val="nil"/>
              <w:right w:val="nil"/>
            </w:tcBorders>
            <w:shd w:val="clear" w:color="auto" w:fill="auto"/>
            <w:vAlign w:val="center"/>
            <w:hideMark/>
          </w:tcPr>
          <w:p w:rsidR="002C71DF" w:rsidRPr="00876E47" w:rsidRDefault="002C71DF" w:rsidP="00661B33">
            <w:pPr>
              <w:jc w:val="both"/>
              <w:rPr>
                <w:b w:val="0"/>
                <w:bCs w:val="0"/>
                <w:color w:val="000000"/>
                <w:sz w:val="18"/>
                <w:szCs w:val="18"/>
                <w:lang w:val="es-ES"/>
              </w:rPr>
            </w:pPr>
            <w:r>
              <w:rPr>
                <w:b w:val="0"/>
                <w:bCs w:val="0"/>
                <w:color w:val="000000"/>
                <w:sz w:val="18"/>
                <w:szCs w:val="18"/>
                <w:lang w:val="es-ES"/>
              </w:rPr>
              <w:t xml:space="preserve">C. Ma. del Carmen Vázquez Felgueres </w:t>
            </w:r>
          </w:p>
        </w:tc>
        <w:tc>
          <w:tcPr>
            <w:tcW w:w="1193"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2C71DF" w:rsidRPr="00876E47" w:rsidRDefault="002C71DF" w:rsidP="00661B33">
            <w:pPr>
              <w:jc w:val="both"/>
              <w:rPr>
                <w:b w:val="0"/>
                <w:color w:val="000000"/>
                <w:sz w:val="18"/>
                <w:szCs w:val="18"/>
                <w:lang w:val="es-ES"/>
              </w:rPr>
            </w:pPr>
            <w:r w:rsidRPr="00876E47">
              <w:rPr>
                <w:color w:val="000000"/>
                <w:sz w:val="18"/>
                <w:szCs w:val="18"/>
                <w:lang w:val="es-ES"/>
              </w:rPr>
              <w:t>(Presente)</w:t>
            </w:r>
          </w:p>
        </w:tc>
      </w:tr>
      <w:tr w:rsidR="002C71DF" w:rsidRPr="00C67D9D" w:rsidTr="00661B33">
        <w:trPr>
          <w:trHeight w:val="325"/>
        </w:trPr>
        <w:tc>
          <w:tcPr>
            <w:tcW w:w="491" w:type="dxa"/>
            <w:tcBorders>
              <w:top w:val="nil"/>
              <w:left w:val="nil"/>
              <w:bottom w:val="nil"/>
              <w:right w:val="nil"/>
            </w:tcBorders>
            <w:shd w:val="clear" w:color="auto" w:fill="auto"/>
            <w:noWrap/>
            <w:vAlign w:val="bottom"/>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5.-</w:t>
            </w:r>
          </w:p>
        </w:tc>
        <w:tc>
          <w:tcPr>
            <w:tcW w:w="2606"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Síndico Municipal</w:t>
            </w:r>
          </w:p>
        </w:tc>
        <w:tc>
          <w:tcPr>
            <w:tcW w:w="3753" w:type="dxa"/>
            <w:tcBorders>
              <w:top w:val="nil"/>
              <w:left w:val="nil"/>
              <w:bottom w:val="nil"/>
              <w:right w:val="nil"/>
            </w:tcBorders>
            <w:shd w:val="clear" w:color="auto" w:fill="auto"/>
            <w:vAlign w:val="center"/>
            <w:hideMark/>
          </w:tcPr>
          <w:p w:rsidR="002C71DF" w:rsidRPr="00876E47" w:rsidRDefault="002C71DF" w:rsidP="00661B33">
            <w:pPr>
              <w:jc w:val="both"/>
              <w:rPr>
                <w:b w:val="0"/>
                <w:bCs w:val="0"/>
                <w:color w:val="000000"/>
                <w:sz w:val="18"/>
                <w:szCs w:val="18"/>
                <w:lang w:val="es-ES"/>
              </w:rPr>
            </w:pPr>
            <w:r>
              <w:rPr>
                <w:b w:val="0"/>
                <w:bCs w:val="0"/>
                <w:color w:val="000000"/>
                <w:sz w:val="18"/>
                <w:szCs w:val="18"/>
                <w:lang w:val="es-ES"/>
              </w:rPr>
              <w:t xml:space="preserve">C. Juan Manuel Murillo Vega </w:t>
            </w:r>
          </w:p>
        </w:tc>
        <w:tc>
          <w:tcPr>
            <w:tcW w:w="1193"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2C71DF" w:rsidRPr="00876E47" w:rsidRDefault="002C71DF" w:rsidP="00661B33">
            <w:pPr>
              <w:jc w:val="both"/>
              <w:rPr>
                <w:color w:val="000000"/>
                <w:sz w:val="18"/>
                <w:szCs w:val="18"/>
                <w:lang w:val="es-ES"/>
              </w:rPr>
            </w:pPr>
            <w:r w:rsidRPr="00876E47">
              <w:rPr>
                <w:color w:val="000000"/>
                <w:sz w:val="18"/>
                <w:szCs w:val="18"/>
                <w:lang w:val="es-ES"/>
              </w:rPr>
              <w:t>(Presente)</w:t>
            </w:r>
          </w:p>
        </w:tc>
      </w:tr>
      <w:tr w:rsidR="002C71DF" w:rsidRPr="00C67D9D" w:rsidTr="00661B33">
        <w:trPr>
          <w:trHeight w:val="325"/>
        </w:trPr>
        <w:tc>
          <w:tcPr>
            <w:tcW w:w="491" w:type="dxa"/>
            <w:tcBorders>
              <w:top w:val="nil"/>
              <w:left w:val="nil"/>
              <w:bottom w:val="nil"/>
              <w:right w:val="nil"/>
            </w:tcBorders>
            <w:shd w:val="clear" w:color="auto" w:fill="auto"/>
            <w:noWrap/>
            <w:vAlign w:val="bottom"/>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6.-</w:t>
            </w:r>
          </w:p>
        </w:tc>
        <w:tc>
          <w:tcPr>
            <w:tcW w:w="2606"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Dir. de Obras Públicas</w:t>
            </w:r>
          </w:p>
        </w:tc>
        <w:tc>
          <w:tcPr>
            <w:tcW w:w="3753" w:type="dxa"/>
            <w:tcBorders>
              <w:top w:val="nil"/>
              <w:left w:val="nil"/>
              <w:bottom w:val="nil"/>
              <w:right w:val="nil"/>
            </w:tcBorders>
            <w:shd w:val="clear" w:color="auto" w:fill="auto"/>
            <w:vAlign w:val="center"/>
            <w:hideMark/>
          </w:tcPr>
          <w:p w:rsidR="002C71DF" w:rsidRPr="00876E47" w:rsidRDefault="002C71DF" w:rsidP="00661B33">
            <w:pPr>
              <w:jc w:val="both"/>
              <w:rPr>
                <w:b w:val="0"/>
                <w:bCs w:val="0"/>
                <w:color w:val="000000"/>
                <w:sz w:val="18"/>
                <w:szCs w:val="18"/>
                <w:lang w:val="es-ES"/>
              </w:rPr>
            </w:pPr>
            <w:r w:rsidRPr="00876E47">
              <w:rPr>
                <w:b w:val="0"/>
                <w:bCs w:val="0"/>
                <w:color w:val="000000"/>
                <w:sz w:val="18"/>
                <w:szCs w:val="18"/>
                <w:lang w:val="es-ES"/>
              </w:rPr>
              <w:t>In</w:t>
            </w:r>
            <w:r>
              <w:rPr>
                <w:b w:val="0"/>
                <w:bCs w:val="0"/>
                <w:color w:val="000000"/>
                <w:sz w:val="18"/>
                <w:szCs w:val="18"/>
                <w:lang w:val="es-ES"/>
              </w:rPr>
              <w:t xml:space="preserve">g. Simón Navarro Nuñez </w:t>
            </w:r>
          </w:p>
        </w:tc>
        <w:tc>
          <w:tcPr>
            <w:tcW w:w="1193"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2C71DF" w:rsidRPr="00B4471D" w:rsidRDefault="002C71DF" w:rsidP="00661B33">
            <w:pPr>
              <w:jc w:val="both"/>
              <w:rPr>
                <w:bCs w:val="0"/>
                <w:color w:val="000000"/>
                <w:sz w:val="18"/>
                <w:szCs w:val="18"/>
                <w:lang w:val="es-ES"/>
              </w:rPr>
            </w:pPr>
            <w:r w:rsidRPr="00B4471D">
              <w:rPr>
                <w:color w:val="000000"/>
                <w:sz w:val="18"/>
                <w:szCs w:val="18"/>
                <w:lang w:val="es-ES"/>
              </w:rPr>
              <w:t>(Presente)</w:t>
            </w:r>
          </w:p>
        </w:tc>
      </w:tr>
      <w:tr w:rsidR="002C71DF" w:rsidRPr="00C67D9D" w:rsidTr="00661B33">
        <w:trPr>
          <w:trHeight w:val="325"/>
        </w:trPr>
        <w:tc>
          <w:tcPr>
            <w:tcW w:w="491" w:type="dxa"/>
            <w:tcBorders>
              <w:top w:val="nil"/>
              <w:left w:val="nil"/>
              <w:bottom w:val="nil"/>
              <w:right w:val="nil"/>
            </w:tcBorders>
            <w:shd w:val="clear" w:color="auto" w:fill="auto"/>
            <w:noWrap/>
            <w:vAlign w:val="bottom"/>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7.-</w:t>
            </w:r>
          </w:p>
        </w:tc>
        <w:tc>
          <w:tcPr>
            <w:tcW w:w="2606"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Dir. de Ecología</w:t>
            </w:r>
          </w:p>
        </w:tc>
        <w:tc>
          <w:tcPr>
            <w:tcW w:w="3753" w:type="dxa"/>
            <w:tcBorders>
              <w:top w:val="nil"/>
              <w:left w:val="nil"/>
              <w:bottom w:val="nil"/>
              <w:right w:val="nil"/>
            </w:tcBorders>
            <w:shd w:val="clear" w:color="auto" w:fill="auto"/>
            <w:vAlign w:val="center"/>
            <w:hideMark/>
          </w:tcPr>
          <w:p w:rsidR="002C71DF" w:rsidRPr="00876E47" w:rsidRDefault="002C71DF" w:rsidP="00661B33">
            <w:pPr>
              <w:jc w:val="both"/>
              <w:rPr>
                <w:b w:val="0"/>
                <w:bCs w:val="0"/>
                <w:color w:val="000000"/>
                <w:sz w:val="18"/>
                <w:szCs w:val="18"/>
                <w:lang w:val="es-ES"/>
              </w:rPr>
            </w:pPr>
            <w:r>
              <w:rPr>
                <w:b w:val="0"/>
                <w:bCs w:val="0"/>
                <w:color w:val="000000"/>
                <w:sz w:val="18"/>
                <w:szCs w:val="18"/>
                <w:lang w:val="es-ES"/>
              </w:rPr>
              <w:t xml:space="preserve">Lic. José Luis pinedo Vázquez </w:t>
            </w:r>
          </w:p>
        </w:tc>
        <w:tc>
          <w:tcPr>
            <w:tcW w:w="1193"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2C71DF" w:rsidRPr="00876E47" w:rsidRDefault="002C71DF" w:rsidP="00661B33">
            <w:pPr>
              <w:jc w:val="both"/>
              <w:rPr>
                <w:b w:val="0"/>
                <w:color w:val="000000"/>
                <w:sz w:val="18"/>
                <w:szCs w:val="18"/>
                <w:lang w:val="es-ES"/>
              </w:rPr>
            </w:pPr>
            <w:r w:rsidRPr="00876E47">
              <w:rPr>
                <w:color w:val="000000"/>
                <w:sz w:val="18"/>
                <w:szCs w:val="18"/>
                <w:lang w:val="es-ES"/>
              </w:rPr>
              <w:t>(Presente)</w:t>
            </w:r>
          </w:p>
        </w:tc>
      </w:tr>
      <w:tr w:rsidR="002C71DF" w:rsidRPr="00C67D9D" w:rsidTr="00661B33">
        <w:trPr>
          <w:trHeight w:val="325"/>
        </w:trPr>
        <w:tc>
          <w:tcPr>
            <w:tcW w:w="491" w:type="dxa"/>
            <w:tcBorders>
              <w:top w:val="nil"/>
              <w:left w:val="nil"/>
              <w:bottom w:val="nil"/>
              <w:right w:val="nil"/>
            </w:tcBorders>
            <w:shd w:val="clear" w:color="auto" w:fill="auto"/>
            <w:noWrap/>
            <w:vAlign w:val="bottom"/>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8.-</w:t>
            </w:r>
          </w:p>
        </w:tc>
        <w:tc>
          <w:tcPr>
            <w:tcW w:w="2606"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Rep. CEA</w:t>
            </w:r>
          </w:p>
        </w:tc>
        <w:tc>
          <w:tcPr>
            <w:tcW w:w="3753" w:type="dxa"/>
            <w:tcBorders>
              <w:top w:val="nil"/>
              <w:left w:val="nil"/>
              <w:bottom w:val="nil"/>
              <w:right w:val="nil"/>
            </w:tcBorders>
            <w:shd w:val="clear" w:color="auto" w:fill="auto"/>
            <w:vAlign w:val="center"/>
            <w:hideMark/>
          </w:tcPr>
          <w:p w:rsidR="002C71DF" w:rsidRPr="00876E47" w:rsidRDefault="002C71DF" w:rsidP="00661B33">
            <w:pPr>
              <w:jc w:val="both"/>
              <w:rPr>
                <w:b w:val="0"/>
                <w:bCs w:val="0"/>
                <w:color w:val="000000"/>
                <w:sz w:val="18"/>
                <w:szCs w:val="18"/>
                <w:lang w:val="es-ES"/>
              </w:rPr>
            </w:pPr>
            <w:r w:rsidRPr="00876E47">
              <w:rPr>
                <w:b w:val="0"/>
                <w:bCs w:val="0"/>
                <w:color w:val="000000"/>
                <w:sz w:val="18"/>
                <w:szCs w:val="18"/>
                <w:lang w:val="es-ES"/>
              </w:rPr>
              <w:t>Ing. Arturo Soto Romero</w:t>
            </w:r>
          </w:p>
        </w:tc>
        <w:tc>
          <w:tcPr>
            <w:tcW w:w="1193"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2C71DF" w:rsidRPr="00796782" w:rsidRDefault="002C71DF" w:rsidP="00661B33">
            <w:pPr>
              <w:jc w:val="both"/>
              <w:rPr>
                <w:b w:val="0"/>
                <w:color w:val="000000"/>
                <w:sz w:val="18"/>
                <w:szCs w:val="18"/>
                <w:lang w:val="es-ES"/>
              </w:rPr>
            </w:pPr>
            <w:r w:rsidRPr="00796782">
              <w:rPr>
                <w:b w:val="0"/>
                <w:color w:val="000000"/>
                <w:sz w:val="18"/>
                <w:szCs w:val="18"/>
                <w:lang w:val="es-ES"/>
              </w:rPr>
              <w:t>(Ausente)</w:t>
            </w:r>
          </w:p>
        </w:tc>
      </w:tr>
      <w:tr w:rsidR="002C71DF" w:rsidRPr="00C67D9D" w:rsidTr="00661B33">
        <w:trPr>
          <w:trHeight w:val="325"/>
        </w:trPr>
        <w:tc>
          <w:tcPr>
            <w:tcW w:w="491" w:type="dxa"/>
            <w:tcBorders>
              <w:top w:val="nil"/>
              <w:left w:val="nil"/>
              <w:bottom w:val="nil"/>
              <w:right w:val="nil"/>
            </w:tcBorders>
            <w:shd w:val="clear" w:color="auto" w:fill="auto"/>
            <w:noWrap/>
            <w:vAlign w:val="bottom"/>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9.-</w:t>
            </w:r>
          </w:p>
        </w:tc>
        <w:tc>
          <w:tcPr>
            <w:tcW w:w="2606" w:type="dxa"/>
            <w:tcBorders>
              <w:top w:val="nil"/>
              <w:left w:val="nil"/>
              <w:bottom w:val="nil"/>
              <w:right w:val="nil"/>
            </w:tcBorders>
            <w:shd w:val="clear" w:color="auto" w:fill="auto"/>
            <w:noWrap/>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 xml:space="preserve">Rep. Coord. Reg. SEPLAN    </w:t>
            </w:r>
          </w:p>
        </w:tc>
        <w:tc>
          <w:tcPr>
            <w:tcW w:w="3753" w:type="dxa"/>
            <w:tcBorders>
              <w:top w:val="nil"/>
              <w:left w:val="nil"/>
              <w:bottom w:val="nil"/>
              <w:right w:val="nil"/>
            </w:tcBorders>
            <w:shd w:val="clear" w:color="auto" w:fill="auto"/>
            <w:noWrap/>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M.V.Z. Manuel Jara Rodríguez</w:t>
            </w:r>
          </w:p>
        </w:tc>
        <w:tc>
          <w:tcPr>
            <w:tcW w:w="1193"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2C71DF" w:rsidRPr="00876E47" w:rsidRDefault="002C71DF" w:rsidP="00661B33">
            <w:pPr>
              <w:jc w:val="both"/>
              <w:rPr>
                <w:color w:val="000000"/>
                <w:sz w:val="18"/>
                <w:szCs w:val="18"/>
                <w:lang w:val="es-ES"/>
              </w:rPr>
            </w:pPr>
            <w:r w:rsidRPr="00876E47">
              <w:rPr>
                <w:color w:val="000000"/>
                <w:sz w:val="18"/>
                <w:szCs w:val="18"/>
                <w:lang w:val="es-ES"/>
              </w:rPr>
              <w:t>(Presente)</w:t>
            </w:r>
          </w:p>
        </w:tc>
      </w:tr>
      <w:tr w:rsidR="002C71DF" w:rsidRPr="00C67D9D" w:rsidTr="00661B33">
        <w:trPr>
          <w:trHeight w:val="325"/>
        </w:trPr>
        <w:tc>
          <w:tcPr>
            <w:tcW w:w="491" w:type="dxa"/>
            <w:tcBorders>
              <w:top w:val="nil"/>
              <w:left w:val="nil"/>
              <w:bottom w:val="nil"/>
              <w:right w:val="nil"/>
            </w:tcBorders>
            <w:shd w:val="clear" w:color="auto" w:fill="auto"/>
            <w:noWrap/>
            <w:vAlign w:val="bottom"/>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10.-</w:t>
            </w:r>
          </w:p>
        </w:tc>
        <w:tc>
          <w:tcPr>
            <w:tcW w:w="2606"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Rep. de Talabarteros</w:t>
            </w:r>
          </w:p>
        </w:tc>
        <w:tc>
          <w:tcPr>
            <w:tcW w:w="3753" w:type="dxa"/>
            <w:tcBorders>
              <w:top w:val="nil"/>
              <w:left w:val="nil"/>
              <w:bottom w:val="nil"/>
              <w:right w:val="nil"/>
            </w:tcBorders>
            <w:shd w:val="clear" w:color="auto" w:fill="auto"/>
            <w:vAlign w:val="center"/>
            <w:hideMark/>
          </w:tcPr>
          <w:p w:rsidR="002C71DF" w:rsidRPr="00876E47" w:rsidRDefault="002C71DF" w:rsidP="00661B33">
            <w:pPr>
              <w:jc w:val="both"/>
              <w:rPr>
                <w:b w:val="0"/>
                <w:bCs w:val="0"/>
                <w:color w:val="000000"/>
                <w:sz w:val="18"/>
                <w:szCs w:val="18"/>
                <w:lang w:val="es-ES"/>
              </w:rPr>
            </w:pPr>
            <w:r w:rsidRPr="00876E47">
              <w:rPr>
                <w:b w:val="0"/>
                <w:bCs w:val="0"/>
                <w:color w:val="000000"/>
                <w:sz w:val="18"/>
                <w:szCs w:val="18"/>
                <w:lang w:val="es-ES"/>
              </w:rPr>
              <w:t>C. Juan Carlos García Veliz</w:t>
            </w:r>
          </w:p>
        </w:tc>
        <w:tc>
          <w:tcPr>
            <w:tcW w:w="1193"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2C71DF" w:rsidRPr="00B4471D" w:rsidRDefault="002C71DF" w:rsidP="00661B33">
            <w:pPr>
              <w:jc w:val="both"/>
              <w:rPr>
                <w:b w:val="0"/>
                <w:color w:val="000000"/>
                <w:sz w:val="18"/>
                <w:szCs w:val="18"/>
                <w:lang w:val="es-ES"/>
              </w:rPr>
            </w:pPr>
            <w:r w:rsidRPr="00B4471D">
              <w:rPr>
                <w:b w:val="0"/>
                <w:color w:val="000000"/>
                <w:sz w:val="18"/>
                <w:szCs w:val="18"/>
                <w:lang w:val="es-ES"/>
              </w:rPr>
              <w:t>(Ausente)</w:t>
            </w:r>
            <w:r w:rsidRPr="00B4471D">
              <w:rPr>
                <w:b w:val="0"/>
                <w:bCs w:val="0"/>
                <w:color w:val="000000"/>
                <w:sz w:val="18"/>
                <w:szCs w:val="18"/>
                <w:lang w:val="es-ES"/>
              </w:rPr>
              <w:t xml:space="preserve"> </w:t>
            </w:r>
            <w:r w:rsidRPr="00B4471D">
              <w:rPr>
                <w:b w:val="0"/>
                <w:color w:val="000000"/>
                <w:sz w:val="18"/>
                <w:szCs w:val="18"/>
                <w:lang w:val="es-ES"/>
              </w:rPr>
              <w:t xml:space="preserve"> </w:t>
            </w:r>
          </w:p>
        </w:tc>
      </w:tr>
      <w:tr w:rsidR="002C71DF" w:rsidRPr="00C67D9D" w:rsidTr="00661B33">
        <w:trPr>
          <w:trHeight w:val="325"/>
        </w:trPr>
        <w:tc>
          <w:tcPr>
            <w:tcW w:w="491" w:type="dxa"/>
            <w:tcBorders>
              <w:top w:val="nil"/>
              <w:left w:val="nil"/>
              <w:bottom w:val="nil"/>
              <w:right w:val="nil"/>
            </w:tcBorders>
            <w:shd w:val="clear" w:color="auto" w:fill="auto"/>
            <w:noWrap/>
            <w:vAlign w:val="bottom"/>
            <w:hideMark/>
          </w:tcPr>
          <w:p w:rsidR="002C71DF" w:rsidRPr="00876E47" w:rsidRDefault="002C71DF" w:rsidP="00661B33">
            <w:pPr>
              <w:rPr>
                <w:b w:val="0"/>
                <w:bCs w:val="0"/>
                <w:color w:val="000000"/>
                <w:sz w:val="18"/>
                <w:szCs w:val="18"/>
                <w:lang w:val="es-ES"/>
              </w:rPr>
            </w:pPr>
            <w:r>
              <w:rPr>
                <w:b w:val="0"/>
                <w:bCs w:val="0"/>
                <w:color w:val="000000"/>
                <w:sz w:val="18"/>
                <w:szCs w:val="18"/>
                <w:lang w:val="es-ES"/>
              </w:rPr>
              <w:t>11</w:t>
            </w:r>
            <w:r w:rsidRPr="00876E47">
              <w:rPr>
                <w:b w:val="0"/>
                <w:bCs w:val="0"/>
                <w:color w:val="000000"/>
                <w:sz w:val="18"/>
                <w:szCs w:val="18"/>
                <w:lang w:val="es-ES"/>
              </w:rPr>
              <w:t>.-</w:t>
            </w:r>
          </w:p>
        </w:tc>
        <w:tc>
          <w:tcPr>
            <w:tcW w:w="2606"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Rep. Magisterio</w:t>
            </w:r>
          </w:p>
        </w:tc>
        <w:tc>
          <w:tcPr>
            <w:tcW w:w="3753" w:type="dxa"/>
            <w:tcBorders>
              <w:top w:val="nil"/>
              <w:left w:val="nil"/>
              <w:bottom w:val="nil"/>
              <w:right w:val="nil"/>
            </w:tcBorders>
            <w:shd w:val="clear" w:color="auto" w:fill="auto"/>
            <w:vAlign w:val="center"/>
            <w:hideMark/>
          </w:tcPr>
          <w:p w:rsidR="002C71DF" w:rsidRPr="00876E47" w:rsidRDefault="002C71DF" w:rsidP="00661B33">
            <w:pPr>
              <w:jc w:val="both"/>
              <w:rPr>
                <w:b w:val="0"/>
                <w:bCs w:val="0"/>
                <w:color w:val="000000"/>
                <w:sz w:val="18"/>
                <w:szCs w:val="18"/>
                <w:lang w:val="es-ES"/>
              </w:rPr>
            </w:pPr>
            <w:r w:rsidRPr="00876E47">
              <w:rPr>
                <w:b w:val="0"/>
                <w:bCs w:val="0"/>
                <w:color w:val="000000"/>
                <w:sz w:val="18"/>
                <w:szCs w:val="18"/>
                <w:lang w:val="es-ES"/>
              </w:rPr>
              <w:t>Profr. José Navarro Salazar</w:t>
            </w:r>
          </w:p>
        </w:tc>
        <w:tc>
          <w:tcPr>
            <w:tcW w:w="1193"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2C71DF" w:rsidRPr="00B4471D" w:rsidRDefault="002C71DF" w:rsidP="00661B33">
            <w:pPr>
              <w:jc w:val="both"/>
              <w:rPr>
                <w:b w:val="0"/>
                <w:bCs w:val="0"/>
                <w:color w:val="000000"/>
                <w:sz w:val="18"/>
                <w:szCs w:val="18"/>
                <w:lang w:val="es-ES"/>
              </w:rPr>
            </w:pPr>
            <w:r>
              <w:rPr>
                <w:b w:val="0"/>
                <w:bCs w:val="0"/>
                <w:color w:val="000000"/>
                <w:sz w:val="18"/>
                <w:szCs w:val="18"/>
                <w:lang w:val="es-ES"/>
              </w:rPr>
              <w:t>(Ausente</w:t>
            </w:r>
            <w:r w:rsidRPr="00B4471D">
              <w:rPr>
                <w:b w:val="0"/>
                <w:bCs w:val="0"/>
                <w:color w:val="000000"/>
                <w:sz w:val="18"/>
                <w:szCs w:val="18"/>
                <w:lang w:val="es-ES"/>
              </w:rPr>
              <w:t>)</w:t>
            </w:r>
          </w:p>
        </w:tc>
      </w:tr>
      <w:tr w:rsidR="002C71DF" w:rsidRPr="004A1962" w:rsidTr="00661B33">
        <w:trPr>
          <w:trHeight w:val="293"/>
        </w:trPr>
        <w:tc>
          <w:tcPr>
            <w:tcW w:w="491" w:type="dxa"/>
            <w:tcBorders>
              <w:top w:val="nil"/>
              <w:left w:val="nil"/>
              <w:bottom w:val="nil"/>
              <w:right w:val="nil"/>
            </w:tcBorders>
            <w:shd w:val="clear" w:color="auto" w:fill="auto"/>
            <w:noWrap/>
            <w:hideMark/>
          </w:tcPr>
          <w:p w:rsidR="002C71DF" w:rsidRPr="00876E47" w:rsidRDefault="002C71DF" w:rsidP="00661B33">
            <w:pPr>
              <w:rPr>
                <w:b w:val="0"/>
                <w:bCs w:val="0"/>
                <w:color w:val="000000"/>
                <w:sz w:val="18"/>
                <w:szCs w:val="18"/>
                <w:lang w:val="es-ES"/>
              </w:rPr>
            </w:pPr>
            <w:r>
              <w:rPr>
                <w:b w:val="0"/>
                <w:bCs w:val="0"/>
                <w:color w:val="000000"/>
                <w:sz w:val="18"/>
                <w:szCs w:val="18"/>
                <w:lang w:val="es-ES"/>
              </w:rPr>
              <w:t>12</w:t>
            </w:r>
            <w:r w:rsidRPr="00876E47">
              <w:rPr>
                <w:b w:val="0"/>
                <w:bCs w:val="0"/>
                <w:color w:val="000000"/>
                <w:sz w:val="18"/>
                <w:szCs w:val="18"/>
                <w:lang w:val="es-ES"/>
              </w:rPr>
              <w:t>.-</w:t>
            </w:r>
          </w:p>
        </w:tc>
        <w:tc>
          <w:tcPr>
            <w:tcW w:w="2606" w:type="dxa"/>
            <w:tcBorders>
              <w:top w:val="nil"/>
              <w:left w:val="nil"/>
              <w:bottom w:val="nil"/>
              <w:right w:val="nil"/>
            </w:tcBorders>
            <w:shd w:val="clear" w:color="auto" w:fill="auto"/>
            <w:noWrap/>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 xml:space="preserve">Representante del Sector Salud     </w:t>
            </w:r>
          </w:p>
        </w:tc>
        <w:tc>
          <w:tcPr>
            <w:tcW w:w="3753" w:type="dxa"/>
            <w:tcBorders>
              <w:top w:val="nil"/>
              <w:left w:val="nil"/>
              <w:bottom w:val="nil"/>
              <w:right w:val="nil"/>
            </w:tcBorders>
            <w:shd w:val="clear" w:color="auto" w:fill="auto"/>
            <w:noWrap/>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 xml:space="preserve">Dr. Francisco Javier Ponce Ocampo </w:t>
            </w:r>
          </w:p>
        </w:tc>
        <w:tc>
          <w:tcPr>
            <w:tcW w:w="1193"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2C71DF" w:rsidRPr="00876E47" w:rsidRDefault="002C71DF" w:rsidP="00661B33">
            <w:pPr>
              <w:jc w:val="both"/>
              <w:rPr>
                <w:color w:val="000000"/>
                <w:sz w:val="18"/>
                <w:szCs w:val="18"/>
                <w:lang w:val="es-ES"/>
              </w:rPr>
            </w:pPr>
            <w:r w:rsidRPr="00876E47">
              <w:rPr>
                <w:color w:val="000000"/>
                <w:sz w:val="18"/>
                <w:szCs w:val="18"/>
                <w:lang w:val="es-ES"/>
              </w:rPr>
              <w:t>(Presente)</w:t>
            </w:r>
          </w:p>
        </w:tc>
      </w:tr>
      <w:tr w:rsidR="002C71DF" w:rsidRPr="004A1962" w:rsidTr="00661B33">
        <w:trPr>
          <w:trHeight w:val="146"/>
        </w:trPr>
        <w:tc>
          <w:tcPr>
            <w:tcW w:w="491" w:type="dxa"/>
            <w:tcBorders>
              <w:top w:val="nil"/>
              <w:left w:val="nil"/>
              <w:bottom w:val="nil"/>
              <w:right w:val="nil"/>
            </w:tcBorders>
            <w:shd w:val="clear" w:color="auto" w:fill="auto"/>
            <w:noWrap/>
            <w:vAlign w:val="bottom"/>
            <w:hideMark/>
          </w:tcPr>
          <w:p w:rsidR="002C71DF" w:rsidRPr="00876E47" w:rsidRDefault="002C71DF" w:rsidP="00661B33">
            <w:pPr>
              <w:jc w:val="both"/>
              <w:rPr>
                <w:b w:val="0"/>
                <w:bCs w:val="0"/>
                <w:color w:val="000000"/>
                <w:sz w:val="18"/>
                <w:szCs w:val="18"/>
                <w:lang w:val="es-ES"/>
              </w:rPr>
            </w:pPr>
            <w:r>
              <w:rPr>
                <w:b w:val="0"/>
                <w:bCs w:val="0"/>
                <w:color w:val="000000"/>
                <w:sz w:val="18"/>
                <w:szCs w:val="18"/>
                <w:lang w:val="es-ES"/>
              </w:rPr>
              <w:t>13</w:t>
            </w:r>
            <w:r w:rsidRPr="00876E47">
              <w:rPr>
                <w:b w:val="0"/>
                <w:bCs w:val="0"/>
                <w:color w:val="000000"/>
                <w:sz w:val="18"/>
                <w:szCs w:val="18"/>
                <w:lang w:val="es-ES"/>
              </w:rPr>
              <w:t>.-</w:t>
            </w:r>
          </w:p>
        </w:tc>
        <w:tc>
          <w:tcPr>
            <w:tcW w:w="2606" w:type="dxa"/>
            <w:tcBorders>
              <w:top w:val="nil"/>
              <w:left w:val="nil"/>
              <w:bottom w:val="nil"/>
              <w:right w:val="nil"/>
            </w:tcBorders>
            <w:shd w:val="clear" w:color="auto" w:fill="auto"/>
            <w:noWrap/>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Representante comerciantes semifijos</w:t>
            </w:r>
          </w:p>
        </w:tc>
        <w:tc>
          <w:tcPr>
            <w:tcW w:w="3753" w:type="dxa"/>
            <w:tcBorders>
              <w:top w:val="nil"/>
              <w:left w:val="nil"/>
              <w:bottom w:val="nil"/>
              <w:right w:val="nil"/>
            </w:tcBorders>
            <w:shd w:val="clear" w:color="auto" w:fill="auto"/>
            <w:noWrap/>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 xml:space="preserve">C. </w:t>
            </w:r>
            <w:r>
              <w:rPr>
                <w:b w:val="0"/>
                <w:bCs w:val="0"/>
                <w:color w:val="000000"/>
                <w:sz w:val="18"/>
                <w:szCs w:val="18"/>
                <w:lang w:val="es-ES"/>
              </w:rPr>
              <w:t xml:space="preserve">Carlos Alberto Martínez Durán  </w:t>
            </w:r>
          </w:p>
        </w:tc>
        <w:tc>
          <w:tcPr>
            <w:tcW w:w="1193" w:type="dxa"/>
            <w:tcBorders>
              <w:top w:val="nil"/>
              <w:left w:val="nil"/>
              <w:bottom w:val="nil"/>
              <w:right w:val="nil"/>
            </w:tcBorders>
            <w:shd w:val="clear" w:color="auto" w:fill="auto"/>
            <w:vAlign w:val="center"/>
            <w:hideMark/>
          </w:tcPr>
          <w:p w:rsidR="002C71DF" w:rsidRPr="00876E47" w:rsidRDefault="002C71DF"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2C71DF" w:rsidRPr="00796782" w:rsidRDefault="002C71DF" w:rsidP="00661B33">
            <w:pPr>
              <w:jc w:val="both"/>
              <w:rPr>
                <w:color w:val="000000"/>
                <w:sz w:val="18"/>
                <w:szCs w:val="18"/>
                <w:lang w:val="es-ES"/>
              </w:rPr>
            </w:pPr>
            <w:r w:rsidRPr="00796782">
              <w:rPr>
                <w:color w:val="000000"/>
                <w:sz w:val="18"/>
                <w:szCs w:val="18"/>
                <w:lang w:val="es-ES"/>
              </w:rPr>
              <w:t>(Presente)</w:t>
            </w:r>
          </w:p>
        </w:tc>
      </w:tr>
      <w:tr w:rsidR="002C71DF" w:rsidRPr="004A1962" w:rsidTr="00661B33">
        <w:trPr>
          <w:trHeight w:val="293"/>
        </w:trPr>
        <w:tc>
          <w:tcPr>
            <w:tcW w:w="491" w:type="dxa"/>
            <w:tcBorders>
              <w:top w:val="nil"/>
              <w:left w:val="nil"/>
              <w:bottom w:val="nil"/>
              <w:right w:val="nil"/>
            </w:tcBorders>
            <w:shd w:val="clear" w:color="auto" w:fill="auto"/>
            <w:noWrap/>
            <w:vAlign w:val="bottom"/>
            <w:hideMark/>
          </w:tcPr>
          <w:p w:rsidR="002C71DF" w:rsidRDefault="002C71DF" w:rsidP="00661B33">
            <w:pPr>
              <w:rPr>
                <w:rFonts w:ascii="Calibri" w:hAnsi="Calibri" w:cs="Times New Roman"/>
                <w:b w:val="0"/>
                <w:bCs w:val="0"/>
                <w:color w:val="000000"/>
                <w:szCs w:val="22"/>
                <w:lang w:val="es-ES"/>
              </w:rPr>
            </w:pPr>
          </w:p>
        </w:tc>
        <w:tc>
          <w:tcPr>
            <w:tcW w:w="2606" w:type="dxa"/>
            <w:tcBorders>
              <w:top w:val="nil"/>
              <w:left w:val="nil"/>
              <w:bottom w:val="nil"/>
              <w:right w:val="nil"/>
            </w:tcBorders>
            <w:shd w:val="clear" w:color="auto" w:fill="auto"/>
            <w:noWrap/>
            <w:vAlign w:val="center"/>
            <w:hideMark/>
          </w:tcPr>
          <w:p w:rsidR="002C71DF" w:rsidRPr="00CF1BD4" w:rsidRDefault="002C71DF" w:rsidP="00661B33">
            <w:pPr>
              <w:rPr>
                <w:b w:val="0"/>
                <w:bCs w:val="0"/>
                <w:color w:val="000000"/>
                <w:sz w:val="20"/>
                <w:lang w:val="es-ES"/>
              </w:rPr>
            </w:pPr>
          </w:p>
        </w:tc>
        <w:tc>
          <w:tcPr>
            <w:tcW w:w="3753" w:type="dxa"/>
            <w:tcBorders>
              <w:top w:val="nil"/>
              <w:left w:val="nil"/>
              <w:bottom w:val="nil"/>
              <w:right w:val="nil"/>
            </w:tcBorders>
            <w:shd w:val="clear" w:color="auto" w:fill="auto"/>
            <w:noWrap/>
            <w:vAlign w:val="center"/>
            <w:hideMark/>
          </w:tcPr>
          <w:p w:rsidR="002C71DF" w:rsidRDefault="002C71DF" w:rsidP="00661B33">
            <w:pPr>
              <w:rPr>
                <w:rFonts w:ascii="Calibri" w:hAnsi="Calibri" w:cs="Times New Roman"/>
                <w:b w:val="0"/>
                <w:bCs w:val="0"/>
                <w:color w:val="000000"/>
                <w:szCs w:val="22"/>
                <w:lang w:val="es-ES"/>
              </w:rPr>
            </w:pPr>
          </w:p>
        </w:tc>
        <w:tc>
          <w:tcPr>
            <w:tcW w:w="1193" w:type="dxa"/>
            <w:tcBorders>
              <w:top w:val="nil"/>
              <w:left w:val="nil"/>
              <w:bottom w:val="nil"/>
              <w:right w:val="nil"/>
            </w:tcBorders>
            <w:shd w:val="clear" w:color="auto" w:fill="auto"/>
            <w:vAlign w:val="center"/>
            <w:hideMark/>
          </w:tcPr>
          <w:p w:rsidR="002C71DF" w:rsidRPr="00C67D9D" w:rsidRDefault="002C71DF" w:rsidP="00661B33">
            <w:pPr>
              <w:rPr>
                <w:b w:val="0"/>
                <w:bCs w:val="0"/>
                <w:color w:val="000000"/>
                <w:sz w:val="20"/>
                <w:lang w:val="es-ES"/>
              </w:rPr>
            </w:pPr>
          </w:p>
        </w:tc>
        <w:tc>
          <w:tcPr>
            <w:tcW w:w="1131" w:type="dxa"/>
            <w:tcBorders>
              <w:top w:val="nil"/>
              <w:left w:val="nil"/>
              <w:bottom w:val="nil"/>
              <w:right w:val="nil"/>
            </w:tcBorders>
            <w:shd w:val="clear" w:color="auto" w:fill="auto"/>
            <w:vAlign w:val="center"/>
            <w:hideMark/>
          </w:tcPr>
          <w:p w:rsidR="002C71DF" w:rsidRPr="00C07288" w:rsidRDefault="002C71DF" w:rsidP="00661B33">
            <w:pPr>
              <w:jc w:val="both"/>
              <w:rPr>
                <w:color w:val="000000"/>
                <w:sz w:val="20"/>
                <w:lang w:val="es-ES"/>
              </w:rPr>
            </w:pPr>
          </w:p>
        </w:tc>
      </w:tr>
    </w:tbl>
    <w:p w:rsidR="002C71DF" w:rsidRPr="00CA22C2" w:rsidRDefault="002C71DF" w:rsidP="002C71DF">
      <w:pPr>
        <w:pStyle w:val="Textoindependiente2"/>
        <w:tabs>
          <w:tab w:val="left" w:pos="900"/>
        </w:tabs>
        <w:spacing w:after="0" w:line="240" w:lineRule="auto"/>
        <w:jc w:val="both"/>
        <w:rPr>
          <w:b w:val="0"/>
          <w:szCs w:val="24"/>
        </w:rPr>
      </w:pPr>
      <w:r>
        <w:rPr>
          <w:szCs w:val="24"/>
        </w:rPr>
        <w:t xml:space="preserve">III.- </w:t>
      </w:r>
      <w:r w:rsidRPr="00E60062">
        <w:rPr>
          <w:szCs w:val="24"/>
        </w:rPr>
        <w:t>INSTALACIÓN LEGAL DE LA ASAMBLEA.-</w:t>
      </w:r>
      <w:r>
        <w:rPr>
          <w:b w:val="0"/>
          <w:szCs w:val="24"/>
        </w:rPr>
        <w:t xml:space="preserve"> Verificando el Quórum Legal, el </w:t>
      </w:r>
      <w:r w:rsidRPr="00A16286">
        <w:rPr>
          <w:b w:val="0"/>
          <w:bCs w:val="0"/>
          <w:szCs w:val="24"/>
        </w:rPr>
        <w:t>Secretario</w:t>
      </w:r>
      <w:r>
        <w:rPr>
          <w:b w:val="0"/>
          <w:bCs w:val="0"/>
          <w:szCs w:val="24"/>
        </w:rPr>
        <w:t xml:space="preserve"> del Consejo Licenciado en Administración Jaime García Escobedo </w:t>
      </w:r>
      <w:r w:rsidRPr="00A16286">
        <w:rPr>
          <w:b w:val="0"/>
          <w:bCs w:val="0"/>
          <w:szCs w:val="24"/>
        </w:rPr>
        <w:t>realizó el pase de lista encontrándose presentes</w:t>
      </w:r>
      <w:r>
        <w:rPr>
          <w:b w:val="0"/>
          <w:bCs w:val="0"/>
          <w:szCs w:val="24"/>
        </w:rPr>
        <w:t xml:space="preserve"> 10 </w:t>
      </w:r>
      <w:r w:rsidRPr="00A16286">
        <w:rPr>
          <w:b w:val="0"/>
          <w:bCs w:val="0"/>
          <w:szCs w:val="24"/>
        </w:rPr>
        <w:t>(</w:t>
      </w:r>
      <w:r>
        <w:rPr>
          <w:b w:val="0"/>
          <w:bCs w:val="0"/>
          <w:szCs w:val="24"/>
        </w:rPr>
        <w:t>diez)</w:t>
      </w:r>
      <w:r w:rsidRPr="00A16286">
        <w:rPr>
          <w:b w:val="0"/>
          <w:bCs w:val="0"/>
          <w:szCs w:val="24"/>
        </w:rPr>
        <w:t xml:space="preserve"> de los </w:t>
      </w:r>
      <w:r>
        <w:rPr>
          <w:b w:val="0"/>
          <w:bCs w:val="0"/>
          <w:szCs w:val="24"/>
        </w:rPr>
        <w:t xml:space="preserve">13 </w:t>
      </w:r>
      <w:r w:rsidRPr="00C67D9D">
        <w:rPr>
          <w:b w:val="0"/>
          <w:bCs w:val="0"/>
          <w:szCs w:val="24"/>
        </w:rPr>
        <w:t>(</w:t>
      </w:r>
      <w:r>
        <w:rPr>
          <w:b w:val="0"/>
          <w:bCs w:val="0"/>
          <w:szCs w:val="24"/>
        </w:rPr>
        <w:t>trece</w:t>
      </w:r>
      <w:r w:rsidRPr="00C67D9D">
        <w:rPr>
          <w:b w:val="0"/>
          <w:bCs w:val="0"/>
          <w:szCs w:val="24"/>
        </w:rPr>
        <w:t>) miembros del Consejo:</w:t>
      </w:r>
    </w:p>
    <w:p w:rsidR="002C71DF" w:rsidRDefault="002C71DF" w:rsidP="002C71DF">
      <w:pPr>
        <w:pStyle w:val="Prrafodelista"/>
        <w:rPr>
          <w:b w:val="0"/>
          <w:szCs w:val="24"/>
        </w:rPr>
      </w:pPr>
    </w:p>
    <w:p w:rsidR="002C71DF" w:rsidRDefault="002C71DF" w:rsidP="002C71DF">
      <w:pPr>
        <w:jc w:val="both"/>
        <w:rPr>
          <w:b w:val="0"/>
          <w:bCs w:val="0"/>
          <w:szCs w:val="24"/>
        </w:rPr>
      </w:pPr>
      <w:r>
        <w:rPr>
          <w:b w:val="0"/>
          <w:bCs w:val="0"/>
          <w:szCs w:val="24"/>
        </w:rPr>
        <w:t xml:space="preserve">Una vez presentes 10(diez) de los 13(trece) miembros asistentes, el Licenciado José de Jesús Navarro Cárdenas declara abierta la Sesión Ordinaria correspondiente al día 07 de Enero del año 2013 dos mil trece y válidos los acuerdos que de ella se tomen. - - - - - - - - - - - - - - - - - - - - - - - - - - - - - - - - - - - - - - - - - - - - - - - - - - - - - - - - - </w:t>
      </w:r>
    </w:p>
    <w:p w:rsidR="002C71DF" w:rsidRDefault="002C71DF" w:rsidP="002C71DF">
      <w:pPr>
        <w:jc w:val="both"/>
        <w:rPr>
          <w:szCs w:val="24"/>
        </w:rPr>
      </w:pPr>
    </w:p>
    <w:p w:rsidR="002C71DF" w:rsidRDefault="002C71DF" w:rsidP="002C71DF">
      <w:pPr>
        <w:jc w:val="both"/>
        <w:rPr>
          <w:b w:val="0"/>
          <w:bCs w:val="0"/>
          <w:szCs w:val="24"/>
        </w:rPr>
      </w:pPr>
      <w:r>
        <w:rPr>
          <w:szCs w:val="24"/>
        </w:rPr>
        <w:t>IV.- APROBACIÓN DEL ORDEN DEL DÍA.-</w:t>
      </w:r>
      <w:r>
        <w:rPr>
          <w:b w:val="0"/>
          <w:bCs w:val="0"/>
          <w:szCs w:val="24"/>
        </w:rPr>
        <w:t xml:space="preserve"> Continuando con el desahogo del tercer punto del Orden del Día el Secretario pone a consideración del Consejo el Orden del Día propuesto, aprobándose por unanimidad.- - - - - - - - - - - - - - - - - - - - - - - - - - - - - - - - - - - - - - - - - - - - - - - - </w:t>
      </w:r>
    </w:p>
    <w:p w:rsidR="002C71DF" w:rsidRDefault="002C71DF" w:rsidP="002C71DF">
      <w:pPr>
        <w:jc w:val="both"/>
      </w:pPr>
    </w:p>
    <w:p w:rsidR="002C71DF" w:rsidRDefault="002C71DF" w:rsidP="002C71DF">
      <w:pPr>
        <w:jc w:val="both"/>
        <w:rPr>
          <w:b w:val="0"/>
        </w:rPr>
      </w:pPr>
      <w:r>
        <w:t xml:space="preserve">V.- LECTUR, SEGUIMIENTO Y APROBACIÓN DEL ACTA ANTERIOR.- </w:t>
      </w:r>
      <w:r>
        <w:rPr>
          <w:b w:val="0"/>
        </w:rPr>
        <w:t xml:space="preserve">El Licenciado Jaime García Escobedo, procedió a dar lectura al Acta de la Sesión anterior correspondiente a la quinta sesión extraordinaria del día 07 (siete) de </w:t>
      </w:r>
      <w:proofErr w:type="gramStart"/>
      <w:r>
        <w:rPr>
          <w:b w:val="0"/>
        </w:rPr>
        <w:t>Diciembre</w:t>
      </w:r>
      <w:proofErr w:type="gramEnd"/>
      <w:r>
        <w:rPr>
          <w:b w:val="0"/>
        </w:rPr>
        <w:t xml:space="preserve"> de 2012(dos mil doce)</w:t>
      </w:r>
      <w:r>
        <w:rPr>
          <w:b w:val="0"/>
          <w:szCs w:val="24"/>
        </w:rPr>
        <w:t>,</w:t>
      </w:r>
      <w:r>
        <w:rPr>
          <w:b w:val="0"/>
        </w:rPr>
        <w:t xml:space="preserve"> dejando a consideración el contenido de la misma, para aclaraciones y modificaciones. Habiendo algunos puntos en el acta a los que hace mención el Licenciado José de Jesús Navarro Cárdenas se completo al nombre del Licenciado Brando Luis Rafael Flores Mayorga y su cargo debido a que el nombre no aparecía completo ni su cargo por lo que se hicieron los cambios y aclaraciones correspondientes y se procede a realizar una nueva impresión del acta para posterior firma de los miembros del Consejo. - - - - - - - - - - - - - - - - - - - - - - - - - - - - - - - - - - - - - - - - - - - - - - - - - - - - - - - - - - - - - </w:t>
      </w:r>
    </w:p>
    <w:p w:rsidR="002C71DF" w:rsidRDefault="002C71DF" w:rsidP="002C71DF">
      <w:pPr>
        <w:jc w:val="both"/>
      </w:pPr>
    </w:p>
    <w:p w:rsidR="002C71DF" w:rsidRDefault="002C71DF" w:rsidP="002C71DF">
      <w:pPr>
        <w:jc w:val="both"/>
        <w:rPr>
          <w:b w:val="0"/>
        </w:rPr>
      </w:pPr>
      <w:r>
        <w:t xml:space="preserve">VI.- RATIFICACIÓN DEL DIRECTOR DE SAPASCO.- </w:t>
      </w:r>
      <w:r>
        <w:rPr>
          <w:b w:val="0"/>
        </w:rPr>
        <w:t xml:space="preserve">El Licenciado José de Jesús Navarro Cárdenas Presidente del Consejo, somete a votación la ratificación del cargo que desempeñará el Licenciado en Administración Jaime García Escobedo a lo que por unanimidad queda ratificado como Director del Sistema de Agua Potable, </w:t>
      </w:r>
      <w:r>
        <w:rPr>
          <w:b w:val="0"/>
        </w:rPr>
        <w:lastRenderedPageBreak/>
        <w:t>Alcantarillado y Saneamiento del Municipio de Colotlán, para el periodo que comprende de 01 de Enero de 2013 al 31 de Diciembre de 2015, a lo que el Presidente del Consejo procede a tomar protesta al nuevo Director. - - - - - - - - - - - - - - - - - - - - - - - - - - - - - - - - - - - - - - - - - - - - - - - - - - - - - - - - - - -</w:t>
      </w:r>
    </w:p>
    <w:p w:rsidR="002C71DF" w:rsidRPr="00C12B39" w:rsidRDefault="002C71DF" w:rsidP="002C71DF">
      <w:pPr>
        <w:jc w:val="both"/>
        <w:rPr>
          <w:b w:val="0"/>
        </w:rPr>
      </w:pPr>
      <w:r w:rsidRPr="00E60062">
        <w:t>V</w:t>
      </w:r>
      <w:r>
        <w:t>II</w:t>
      </w:r>
      <w:r w:rsidRPr="00E60062">
        <w:t>.</w:t>
      </w:r>
      <w:proofErr w:type="gramStart"/>
      <w:r w:rsidRPr="00E60062">
        <w:t>-</w:t>
      </w:r>
      <w:r>
        <w:t xml:space="preserve">  </w:t>
      </w:r>
      <w:r w:rsidRPr="00CD0EA0">
        <w:t>INFORME</w:t>
      </w:r>
      <w:proofErr w:type="gramEnd"/>
      <w:r w:rsidRPr="00CD0EA0">
        <w:t xml:space="preserve"> </w:t>
      </w:r>
      <w:r>
        <w:t>DE INGRESOS Y EGRESOS (Diciembre 2012)</w:t>
      </w:r>
      <w:r w:rsidRPr="00CD0EA0">
        <w:t>.-</w:t>
      </w:r>
      <w:r>
        <w:t xml:space="preserve"> </w:t>
      </w:r>
      <w:r w:rsidRPr="00C12B39">
        <w:rPr>
          <w:b w:val="0"/>
        </w:rPr>
        <w:t xml:space="preserve">La Licenciado  Contador Público Delia Cecilia Álvarez Haro hace uso de la palabra para presentar y explicar a los presentes miembros del Consejo el Estado Financiero de Ingresos y Egresos con detalle del mes de Diciembre. El Licenciado José de Jesús Navarro Cárdenas solicita la aclaración de las cuentas bancarias con las que el organismo desempeña sus labores diarias, por lo </w:t>
      </w:r>
      <w:proofErr w:type="gramStart"/>
      <w:r w:rsidRPr="00C12B39">
        <w:rPr>
          <w:b w:val="0"/>
        </w:rPr>
        <w:t>que  la</w:t>
      </w:r>
      <w:proofErr w:type="gramEnd"/>
      <w:r w:rsidRPr="00C12B39">
        <w:rPr>
          <w:b w:val="0"/>
        </w:rPr>
        <w:t xml:space="preserve"> Licenciado Contador Público Delia Cecilia Álvarez Haro hace la aclaración a los miembros del consejo, de los ingresos y egresos de cada una de las cuentas. Una vez esclarecidas las inquietudes se pasó al siguiente punto.</w:t>
      </w:r>
      <w:r>
        <w:t xml:space="preserve"> - - - - - - - - - - - - - - - - - - - - - - - - - - - - - - - - - - - - - - - - - - - - - - - - - - </w:t>
      </w:r>
    </w:p>
    <w:p w:rsidR="002C71DF" w:rsidRDefault="002C71DF" w:rsidP="002C71DF">
      <w:pPr>
        <w:pStyle w:val="Textoindependiente"/>
        <w:tabs>
          <w:tab w:val="left" w:pos="900"/>
        </w:tabs>
        <w:rPr>
          <w:b/>
        </w:rPr>
      </w:pPr>
    </w:p>
    <w:p w:rsidR="002C71DF" w:rsidRDefault="002C71DF" w:rsidP="002C71DF">
      <w:pPr>
        <w:pStyle w:val="Textoindependiente"/>
        <w:tabs>
          <w:tab w:val="left" w:pos="900"/>
        </w:tabs>
        <w:jc w:val="left"/>
        <w:rPr>
          <w:sz w:val="24"/>
        </w:rPr>
      </w:pPr>
    </w:p>
    <w:p w:rsidR="002C71DF" w:rsidRDefault="002C71DF" w:rsidP="002C71DF">
      <w:pPr>
        <w:pStyle w:val="Textoindependiente"/>
        <w:tabs>
          <w:tab w:val="left" w:pos="900"/>
        </w:tabs>
        <w:jc w:val="left"/>
        <w:rPr>
          <w:b/>
          <w:sz w:val="24"/>
        </w:rPr>
      </w:pPr>
    </w:p>
    <w:p w:rsidR="002C71DF" w:rsidRDefault="002C71DF" w:rsidP="002C71DF">
      <w:pPr>
        <w:pStyle w:val="Textoindependiente"/>
        <w:tabs>
          <w:tab w:val="left" w:pos="900"/>
        </w:tabs>
        <w:rPr>
          <w:b/>
          <w:sz w:val="24"/>
        </w:rPr>
      </w:pPr>
      <w:r>
        <w:rPr>
          <w:b/>
          <w:sz w:val="24"/>
        </w:rPr>
        <w:t>VIII</w:t>
      </w:r>
      <w:r w:rsidRPr="009F2779">
        <w:rPr>
          <w:b/>
          <w:sz w:val="24"/>
        </w:rPr>
        <w:t xml:space="preserve">.- ASUNTOS VARIOS.- </w:t>
      </w:r>
      <w:r>
        <w:rPr>
          <w:b/>
          <w:sz w:val="24"/>
        </w:rPr>
        <w:t xml:space="preserve">El Secretario del Consejo expone a los </w:t>
      </w:r>
      <w:proofErr w:type="gramStart"/>
      <w:r>
        <w:rPr>
          <w:b/>
          <w:sz w:val="24"/>
        </w:rPr>
        <w:t>presentes  los</w:t>
      </w:r>
      <w:proofErr w:type="gramEnd"/>
      <w:r>
        <w:rPr>
          <w:b/>
          <w:sz w:val="24"/>
        </w:rPr>
        <w:t xml:space="preserve"> siguientes puntos:</w:t>
      </w:r>
    </w:p>
    <w:p w:rsidR="002C71DF" w:rsidRDefault="002C71DF" w:rsidP="002C71DF">
      <w:pPr>
        <w:pStyle w:val="Textoindependiente"/>
        <w:tabs>
          <w:tab w:val="left" w:pos="900"/>
        </w:tabs>
        <w:jc w:val="left"/>
        <w:rPr>
          <w:b/>
          <w:sz w:val="24"/>
        </w:rPr>
      </w:pPr>
    </w:p>
    <w:p w:rsidR="002C71DF" w:rsidRDefault="002C71DF" w:rsidP="002C71DF">
      <w:pPr>
        <w:pStyle w:val="Textoindependiente"/>
        <w:tabs>
          <w:tab w:val="left" w:pos="900"/>
        </w:tabs>
        <w:jc w:val="left"/>
        <w:rPr>
          <w:b/>
          <w:sz w:val="24"/>
        </w:rPr>
      </w:pPr>
    </w:p>
    <w:p w:rsidR="002C71DF" w:rsidRDefault="002C71DF" w:rsidP="002C71DF">
      <w:pPr>
        <w:pStyle w:val="Textoindependiente"/>
        <w:numPr>
          <w:ilvl w:val="0"/>
          <w:numId w:val="3"/>
        </w:numPr>
        <w:tabs>
          <w:tab w:val="left" w:pos="900"/>
        </w:tabs>
        <w:rPr>
          <w:sz w:val="24"/>
        </w:rPr>
      </w:pPr>
      <w:r w:rsidRPr="00B3544F">
        <w:rPr>
          <w:b/>
          <w:sz w:val="24"/>
        </w:rPr>
        <w:t>Actualización de lista de Suplentes de Co</w:t>
      </w:r>
      <w:r>
        <w:rPr>
          <w:b/>
          <w:sz w:val="24"/>
        </w:rPr>
        <w:t>n</w:t>
      </w:r>
      <w:r w:rsidRPr="00B3544F">
        <w:rPr>
          <w:b/>
          <w:sz w:val="24"/>
        </w:rPr>
        <w:t xml:space="preserve">sejo. </w:t>
      </w:r>
      <w:r>
        <w:rPr>
          <w:sz w:val="24"/>
        </w:rPr>
        <w:t>El Licenciado Jaime García Escobedo da a conocer los miembros del Consejo que no cuentan con un vocal suplente que pueda asistir a las citaciones del consejo cuando el titular no pueda, queda acordado que para la siguiente reunión se van a dar los nombres de las personas suplentes ye que en el momento no se los tienen.</w:t>
      </w:r>
    </w:p>
    <w:p w:rsidR="002C71DF" w:rsidRDefault="002C71DF" w:rsidP="002C71DF">
      <w:pPr>
        <w:pStyle w:val="Textoindependiente"/>
        <w:tabs>
          <w:tab w:val="left" w:pos="900"/>
        </w:tabs>
        <w:rPr>
          <w:sz w:val="24"/>
        </w:rPr>
      </w:pPr>
    </w:p>
    <w:p w:rsidR="002C71DF" w:rsidRDefault="002C71DF" w:rsidP="002C71DF">
      <w:pPr>
        <w:pStyle w:val="Textoindependiente"/>
        <w:tabs>
          <w:tab w:val="left" w:pos="900"/>
        </w:tabs>
        <w:rPr>
          <w:sz w:val="24"/>
        </w:rPr>
      </w:pPr>
    </w:p>
    <w:p w:rsidR="002C71DF" w:rsidRDefault="002C71DF" w:rsidP="002C71DF">
      <w:pPr>
        <w:pStyle w:val="Textoindependiente"/>
        <w:tabs>
          <w:tab w:val="left" w:pos="900"/>
        </w:tabs>
        <w:rPr>
          <w:sz w:val="24"/>
        </w:rPr>
      </w:pPr>
    </w:p>
    <w:p w:rsidR="002C71DF" w:rsidRDefault="002C71DF" w:rsidP="002C71DF">
      <w:pPr>
        <w:pStyle w:val="Textoindependiente"/>
        <w:numPr>
          <w:ilvl w:val="0"/>
          <w:numId w:val="3"/>
        </w:numPr>
        <w:tabs>
          <w:tab w:val="left" w:pos="900"/>
        </w:tabs>
        <w:rPr>
          <w:sz w:val="24"/>
        </w:rPr>
      </w:pPr>
      <w:r>
        <w:rPr>
          <w:b/>
          <w:sz w:val="24"/>
        </w:rPr>
        <w:t xml:space="preserve">Planteamiento de horas extras atrasadas a trabajadores. </w:t>
      </w:r>
      <w:r>
        <w:rPr>
          <w:sz w:val="24"/>
        </w:rPr>
        <w:t>El secretario del consejo el Licenciado Jaime García Escobedo Director del Sistema de Agua Potable, Alcantarillado y Saneamiento del Municipio de Colotlán dio a conocer las horas extras que el organismo le adeuda a los trabajadores del área técnica, destacando que desde el mes de julio del año 2012 no se ha hecho pago alguno por lo que son un numero exagerado de horas por pagar, a lo que los miembros del consejo opinaron que sea el Director que contemple la mejor solución a ese adeudo y posteriormente se les dé a conocer las medidas tomadas al personal.</w:t>
      </w:r>
    </w:p>
    <w:p w:rsidR="002C71DF" w:rsidRDefault="002C71DF" w:rsidP="002C71DF">
      <w:pPr>
        <w:pStyle w:val="Textoindependiente"/>
        <w:tabs>
          <w:tab w:val="left" w:pos="900"/>
        </w:tabs>
        <w:ind w:left="360"/>
        <w:rPr>
          <w:sz w:val="24"/>
        </w:rPr>
      </w:pPr>
    </w:p>
    <w:p w:rsidR="002C71DF" w:rsidRDefault="002C71DF" w:rsidP="002C71DF">
      <w:pPr>
        <w:pStyle w:val="Textoindependiente"/>
        <w:tabs>
          <w:tab w:val="left" w:pos="900"/>
        </w:tabs>
        <w:ind w:left="360"/>
        <w:rPr>
          <w:sz w:val="24"/>
        </w:rPr>
      </w:pPr>
    </w:p>
    <w:p w:rsidR="002C71DF" w:rsidRDefault="002C71DF" w:rsidP="002C71DF">
      <w:pPr>
        <w:pStyle w:val="Textoindependiente"/>
        <w:tabs>
          <w:tab w:val="left" w:pos="900"/>
        </w:tabs>
        <w:ind w:left="360"/>
        <w:rPr>
          <w:sz w:val="24"/>
        </w:rPr>
      </w:pPr>
    </w:p>
    <w:p w:rsidR="002C71DF" w:rsidRPr="00E435D1" w:rsidRDefault="002C71DF" w:rsidP="002C71DF">
      <w:pPr>
        <w:pStyle w:val="Textoindependiente"/>
        <w:numPr>
          <w:ilvl w:val="0"/>
          <w:numId w:val="3"/>
        </w:numPr>
        <w:tabs>
          <w:tab w:val="left" w:pos="900"/>
        </w:tabs>
        <w:rPr>
          <w:sz w:val="24"/>
        </w:rPr>
      </w:pPr>
      <w:r>
        <w:rPr>
          <w:b/>
          <w:sz w:val="24"/>
        </w:rPr>
        <w:t xml:space="preserve">Apoyo a gastos de trabajador José de Jesús Balandrán Muñoz. </w:t>
      </w:r>
      <w:r>
        <w:rPr>
          <w:sz w:val="24"/>
        </w:rPr>
        <w:t xml:space="preserve">El fontanero José de Jesús Balandrán Muñoz acudió con el director de organismo a pedir apoyo para gastos funerarios de su difunta hija ya que es una persona de bajos recursos y no tiene para pagarlos. El consejo propuso que se le apoye con la cantidad de: $4000.00 (cuatro mil pesos) ó $5000.00 </w:t>
      </w:r>
      <w:r>
        <w:rPr>
          <w:sz w:val="24"/>
        </w:rPr>
        <w:lastRenderedPageBreak/>
        <w:t>(cinco mil pesos) por lo que se sometió a votación en la que 4 (cuatro) miembros votaron a favor de $4000.00 (cuatro mil pesos) y 6 (seis) miembros votaron a favor de otorgarle un apoyo de $5000.00 (cinco mil pesos) siempre y cuando presente una factura que compruebe los gastos hechos.</w:t>
      </w:r>
    </w:p>
    <w:p w:rsidR="002C71DF" w:rsidRDefault="002C71DF" w:rsidP="002C71DF">
      <w:pPr>
        <w:pStyle w:val="Textoindependiente"/>
        <w:numPr>
          <w:ilvl w:val="0"/>
          <w:numId w:val="3"/>
        </w:numPr>
        <w:tabs>
          <w:tab w:val="left" w:pos="900"/>
        </w:tabs>
        <w:rPr>
          <w:sz w:val="24"/>
        </w:rPr>
      </w:pPr>
      <w:r>
        <w:rPr>
          <w:b/>
          <w:sz w:val="24"/>
        </w:rPr>
        <w:t xml:space="preserve">Eslogan y Membretado de SAPASCO. </w:t>
      </w:r>
      <w:r>
        <w:rPr>
          <w:sz w:val="24"/>
        </w:rPr>
        <w:t xml:space="preserve">El Licenciado en Administración y secretario del consejo de administración, hace la propuesta de cambiar el membretado de las hojas oficiales del organismo, a lo que el consejo determino que se hicieran propuestas y sean presentadas en la </w:t>
      </w:r>
      <w:r w:rsidRPr="00A23FB8">
        <w:rPr>
          <w:sz w:val="24"/>
        </w:rPr>
        <w:t>siguiente reunión de consejo.</w:t>
      </w:r>
    </w:p>
    <w:p w:rsidR="002C71DF" w:rsidRDefault="002C71DF" w:rsidP="002C71DF">
      <w:pPr>
        <w:pStyle w:val="Textoindependiente"/>
        <w:tabs>
          <w:tab w:val="left" w:pos="900"/>
        </w:tabs>
        <w:rPr>
          <w:sz w:val="24"/>
        </w:rPr>
      </w:pPr>
    </w:p>
    <w:p w:rsidR="002C71DF" w:rsidRPr="00A23FB8" w:rsidRDefault="002C71DF" w:rsidP="002C71DF">
      <w:pPr>
        <w:pStyle w:val="Textoindependiente"/>
        <w:tabs>
          <w:tab w:val="left" w:pos="900"/>
        </w:tabs>
        <w:rPr>
          <w:sz w:val="24"/>
        </w:rPr>
      </w:pPr>
      <w:r w:rsidRPr="00A23FB8">
        <w:rPr>
          <w:sz w:val="24"/>
        </w:rPr>
        <w:t xml:space="preserve"> </w:t>
      </w:r>
    </w:p>
    <w:p w:rsidR="002C71DF" w:rsidRDefault="002C71DF" w:rsidP="002C71DF">
      <w:pPr>
        <w:pStyle w:val="Textoindependiente"/>
        <w:numPr>
          <w:ilvl w:val="0"/>
          <w:numId w:val="3"/>
        </w:numPr>
        <w:tabs>
          <w:tab w:val="left" w:pos="900"/>
        </w:tabs>
        <w:rPr>
          <w:sz w:val="24"/>
        </w:rPr>
      </w:pPr>
      <w:r>
        <w:rPr>
          <w:b/>
          <w:sz w:val="24"/>
        </w:rPr>
        <w:t xml:space="preserve">Condición en la que se recibe el edificio. </w:t>
      </w:r>
      <w:r>
        <w:rPr>
          <w:sz w:val="24"/>
        </w:rPr>
        <w:t>Se informa la condición en la que se encuentra el edificio ya que por ser una finca de varios años de antigüedad es necesario que se realicen reparaciones ya que las oficinas cuentan con excesiva humedad y deterioro de los muros y pintura.</w:t>
      </w:r>
    </w:p>
    <w:p w:rsidR="002C71DF" w:rsidRDefault="002C71DF" w:rsidP="002C71DF">
      <w:pPr>
        <w:pStyle w:val="Textoindependiente"/>
        <w:tabs>
          <w:tab w:val="left" w:pos="900"/>
        </w:tabs>
        <w:ind w:left="720"/>
        <w:rPr>
          <w:sz w:val="24"/>
        </w:rPr>
      </w:pPr>
      <w:r>
        <w:rPr>
          <w:sz w:val="24"/>
        </w:rPr>
        <w:t xml:space="preserve"> </w:t>
      </w:r>
    </w:p>
    <w:p w:rsidR="002C71DF" w:rsidRDefault="002C71DF" w:rsidP="002C71DF">
      <w:pPr>
        <w:pStyle w:val="Textoindependiente"/>
        <w:tabs>
          <w:tab w:val="left" w:pos="900"/>
        </w:tabs>
        <w:ind w:left="720"/>
        <w:rPr>
          <w:sz w:val="24"/>
        </w:rPr>
      </w:pPr>
    </w:p>
    <w:p w:rsidR="002C71DF" w:rsidRDefault="002C71DF" w:rsidP="002C71DF">
      <w:pPr>
        <w:pStyle w:val="Textoindependiente"/>
        <w:numPr>
          <w:ilvl w:val="0"/>
          <w:numId w:val="3"/>
        </w:numPr>
        <w:tabs>
          <w:tab w:val="left" w:pos="900"/>
        </w:tabs>
        <w:rPr>
          <w:sz w:val="24"/>
        </w:rPr>
      </w:pPr>
      <w:r>
        <w:rPr>
          <w:b/>
          <w:sz w:val="24"/>
        </w:rPr>
        <w:t xml:space="preserve">Condonación de adeudo a Filiberto Medina Macías. </w:t>
      </w:r>
      <w:r>
        <w:rPr>
          <w:sz w:val="24"/>
        </w:rPr>
        <w:t>A petición verbal del ciudadano antes mencionado se procedió a hacer una revisión del contrato No. 11610 (once mil seiscientos diez) a nombre de Agustín Mejía Márquez con domicilio en la calle del Conejo número 15 (quince), en el fraccionamiento del bosque en Colotlán y un adeudo de $12,035.94 (doce mil treinta y cinco 94/100 moneda nacional). El ciudadano Filiberto Medina Macías manifiesta que la toma ha estado cerrada desde que el adquirió dicha propiedad por lo que se realizó una verificación en la cual se comprobó que efectivamente se encuentra clausurada y que nunca fue dada de baja en el sistema, a lo que el consejo acuerda que solo pague la cantidad de $5,000.00 (cinco mil pesos) y la constancia de de no adeudo.</w:t>
      </w:r>
    </w:p>
    <w:p w:rsidR="002C71DF" w:rsidRDefault="002C71DF" w:rsidP="002C71DF">
      <w:pPr>
        <w:pStyle w:val="Textoindependiente"/>
        <w:tabs>
          <w:tab w:val="left" w:pos="900"/>
        </w:tabs>
        <w:ind w:left="720"/>
        <w:rPr>
          <w:sz w:val="24"/>
        </w:rPr>
      </w:pPr>
    </w:p>
    <w:p w:rsidR="002C71DF" w:rsidRDefault="002C71DF" w:rsidP="002C71DF">
      <w:pPr>
        <w:pStyle w:val="Textoindependiente"/>
        <w:tabs>
          <w:tab w:val="left" w:pos="900"/>
        </w:tabs>
        <w:ind w:left="720"/>
        <w:rPr>
          <w:sz w:val="24"/>
        </w:rPr>
      </w:pPr>
    </w:p>
    <w:p w:rsidR="002C71DF" w:rsidRPr="00C12B39" w:rsidRDefault="002C71DF" w:rsidP="002C71DF">
      <w:pPr>
        <w:pStyle w:val="Textoindependiente"/>
        <w:numPr>
          <w:ilvl w:val="0"/>
          <w:numId w:val="3"/>
        </w:numPr>
        <w:tabs>
          <w:tab w:val="left" w:pos="900"/>
        </w:tabs>
        <w:rPr>
          <w:sz w:val="24"/>
        </w:rPr>
      </w:pPr>
      <w:r>
        <w:rPr>
          <w:b/>
          <w:sz w:val="24"/>
        </w:rPr>
        <w:t xml:space="preserve">Petición del C. José Martin Mayorga Castañeda. </w:t>
      </w:r>
      <w:r>
        <w:rPr>
          <w:sz w:val="24"/>
        </w:rPr>
        <w:t xml:space="preserve">Solicito la autorización para la instalación de 2 (dos) tomas con servicio de agua potable libre de costo, tanto en contratación como en servicio para uso ganadero en tiempos de estiaje en los predios La mesa, propiedad de Luz María Mónica Campos Ochoa esposa de Francisco Javier Mayorga Castañeda y el predio conocido como Agua Caliente y Guacamaya que forma parte del predio general conocido como San Diego, propiedad de Luz María Mónica Campos Ochoa esposa de Francisco Javier Mayorga Castañeda. Lo anterior por autorizar el paso de la red de agua potable del manantial de Casallanta a Mesa de Flores, dicha línea abastece a las comunidades de El Epazote, Sauz Tostado y La Cofradía. A dicha petición el Consejo opino que es necesario que la petición sea hecha por la propietaria de dichos predios para que sean analizados más a detalle.  </w:t>
      </w:r>
    </w:p>
    <w:p w:rsidR="002C71DF" w:rsidRDefault="002C71DF" w:rsidP="002C71DF">
      <w:pPr>
        <w:pStyle w:val="Textoindependiente"/>
        <w:tabs>
          <w:tab w:val="left" w:pos="900"/>
        </w:tabs>
        <w:rPr>
          <w:sz w:val="24"/>
        </w:rPr>
      </w:pPr>
    </w:p>
    <w:p w:rsidR="002C71DF" w:rsidRPr="00FE4CE1" w:rsidRDefault="002C71DF" w:rsidP="002C71DF">
      <w:pPr>
        <w:pStyle w:val="Textoindependiente"/>
        <w:rPr>
          <w:sz w:val="24"/>
        </w:rPr>
      </w:pPr>
      <w:r w:rsidRPr="001508B7">
        <w:rPr>
          <w:b/>
          <w:sz w:val="24"/>
        </w:rPr>
        <w:t>XIII.- CLAUSURA DE LA SESIÓN.-</w:t>
      </w:r>
      <w:r w:rsidRPr="001508B7">
        <w:rPr>
          <w:sz w:val="24"/>
        </w:rPr>
        <w:t xml:space="preserve"> Agotado el Orden del Día y desahogados todos los asuntos propuestos para esta Sesión, se procede a la clausura siendo las 22:15 horas de la fecha de inicio, levantando la presente acta para constancia y </w:t>
      </w:r>
      <w:r w:rsidRPr="001508B7">
        <w:rPr>
          <w:sz w:val="24"/>
        </w:rPr>
        <w:lastRenderedPageBreak/>
        <w:t xml:space="preserve">cumplimiento, firmando al calce los que en ella intervinieron. - - - - - - - - - - - - - - - - - - - - - - - - - - - - - - - - - - - - - - - - - - - - - - - - - - - - - - - - - </w:t>
      </w:r>
    </w:p>
    <w:p w:rsidR="002C71DF" w:rsidRPr="00BB0EB3" w:rsidRDefault="002C71DF" w:rsidP="002C71DF">
      <w:pPr>
        <w:tabs>
          <w:tab w:val="left" w:pos="6399"/>
        </w:tabs>
        <w:jc w:val="right"/>
        <w:rPr>
          <w:b w:val="0"/>
          <w:bCs w:val="0"/>
          <w:sz w:val="20"/>
          <w:szCs w:val="24"/>
        </w:rPr>
      </w:pPr>
      <w:r w:rsidRPr="00BB0EB3">
        <w:rPr>
          <w:b w:val="0"/>
          <w:bCs w:val="0"/>
          <w:sz w:val="22"/>
          <w:szCs w:val="24"/>
        </w:rPr>
        <w:tab/>
      </w:r>
      <w:r w:rsidRPr="00BB0EB3">
        <w:rPr>
          <w:b w:val="0"/>
          <w:bCs w:val="0"/>
          <w:sz w:val="20"/>
          <w:szCs w:val="24"/>
        </w:rPr>
        <w:t>DOY FE.</w:t>
      </w:r>
    </w:p>
    <w:p w:rsidR="002C71DF" w:rsidRPr="00BB0EB3" w:rsidRDefault="002C71DF" w:rsidP="002C71DF">
      <w:pPr>
        <w:jc w:val="right"/>
        <w:rPr>
          <w:b w:val="0"/>
          <w:bCs w:val="0"/>
          <w:sz w:val="20"/>
          <w:szCs w:val="24"/>
        </w:rPr>
      </w:pPr>
    </w:p>
    <w:p w:rsidR="002C71DF" w:rsidRPr="00BB0EB3" w:rsidRDefault="002C71DF" w:rsidP="002C71DF">
      <w:pPr>
        <w:jc w:val="right"/>
        <w:rPr>
          <w:b w:val="0"/>
          <w:bCs w:val="0"/>
          <w:sz w:val="18"/>
          <w:szCs w:val="22"/>
        </w:rPr>
      </w:pPr>
    </w:p>
    <w:tbl>
      <w:tblPr>
        <w:tblW w:w="0" w:type="auto"/>
        <w:tblLook w:val="04A0" w:firstRow="1" w:lastRow="0" w:firstColumn="1" w:lastColumn="0" w:noHBand="0" w:noVBand="1"/>
      </w:tblPr>
      <w:tblGrid>
        <w:gridCol w:w="4224"/>
        <w:gridCol w:w="4614"/>
      </w:tblGrid>
      <w:tr w:rsidR="002C71DF" w:rsidRPr="001508B7" w:rsidTr="00661B33">
        <w:tc>
          <w:tcPr>
            <w:tcW w:w="5173" w:type="dxa"/>
          </w:tcPr>
          <w:p w:rsidR="002C71DF" w:rsidRPr="001508B7" w:rsidRDefault="002C71DF" w:rsidP="00661B33">
            <w:pPr>
              <w:rPr>
                <w:b w:val="0"/>
                <w:szCs w:val="22"/>
                <w:lang w:val="es-ES"/>
              </w:rPr>
            </w:pPr>
            <w:r>
              <w:rPr>
                <w:b w:val="0"/>
                <w:sz w:val="22"/>
                <w:szCs w:val="22"/>
                <w:lang w:val="es-ES"/>
              </w:rPr>
              <w:t>Lic. José de Jesús Navarro Cárdenas</w:t>
            </w:r>
          </w:p>
          <w:p w:rsidR="002C71DF" w:rsidRPr="001508B7" w:rsidRDefault="002C71DF" w:rsidP="00661B33">
            <w:pPr>
              <w:rPr>
                <w:b w:val="0"/>
                <w:bCs w:val="0"/>
                <w:szCs w:val="22"/>
              </w:rPr>
            </w:pPr>
            <w:r w:rsidRPr="001508B7">
              <w:rPr>
                <w:b w:val="0"/>
                <w:sz w:val="22"/>
                <w:szCs w:val="22"/>
                <w:lang w:val="es-ES"/>
              </w:rPr>
              <w:t xml:space="preserve">        Presidente del Consejo</w:t>
            </w:r>
          </w:p>
        </w:tc>
        <w:tc>
          <w:tcPr>
            <w:tcW w:w="5173" w:type="dxa"/>
          </w:tcPr>
          <w:p w:rsidR="002C71DF" w:rsidRPr="001508B7" w:rsidRDefault="002C71DF" w:rsidP="00661B33">
            <w:pPr>
              <w:tabs>
                <w:tab w:val="center" w:pos="2240"/>
                <w:tab w:val="right" w:pos="4481"/>
              </w:tabs>
              <w:rPr>
                <w:b w:val="0"/>
                <w:szCs w:val="22"/>
                <w:lang w:val="es-ES"/>
              </w:rPr>
            </w:pPr>
            <w:r>
              <w:rPr>
                <w:b w:val="0"/>
                <w:sz w:val="22"/>
                <w:szCs w:val="22"/>
                <w:lang w:val="es-ES"/>
              </w:rPr>
              <w:tab/>
              <w:t xml:space="preserve">L.A. Jaime García Escobedo </w:t>
            </w:r>
            <w:r w:rsidRPr="001508B7">
              <w:rPr>
                <w:b w:val="0"/>
                <w:sz w:val="22"/>
                <w:szCs w:val="22"/>
                <w:lang w:val="es-ES"/>
              </w:rPr>
              <w:tab/>
            </w:r>
          </w:p>
          <w:p w:rsidR="002C71DF" w:rsidRPr="001508B7" w:rsidRDefault="002C71DF" w:rsidP="00661B33">
            <w:pPr>
              <w:tabs>
                <w:tab w:val="center" w:pos="2154"/>
                <w:tab w:val="right" w:pos="4308"/>
              </w:tabs>
              <w:rPr>
                <w:b w:val="0"/>
                <w:szCs w:val="22"/>
                <w:lang w:val="es-ES"/>
              </w:rPr>
            </w:pPr>
            <w:r w:rsidRPr="001508B7">
              <w:rPr>
                <w:b w:val="0"/>
                <w:sz w:val="22"/>
                <w:szCs w:val="22"/>
                <w:lang w:val="es-ES"/>
              </w:rPr>
              <w:tab/>
              <w:t>Secretario</w:t>
            </w:r>
            <w:r w:rsidRPr="001508B7">
              <w:rPr>
                <w:b w:val="0"/>
                <w:sz w:val="22"/>
                <w:szCs w:val="22"/>
                <w:lang w:val="es-ES"/>
              </w:rPr>
              <w:tab/>
            </w:r>
          </w:p>
        </w:tc>
      </w:tr>
    </w:tbl>
    <w:p w:rsidR="002C71DF" w:rsidRPr="00BB0EB3" w:rsidRDefault="002C71DF" w:rsidP="002C71DF">
      <w:pPr>
        <w:jc w:val="both"/>
        <w:rPr>
          <w:b w:val="0"/>
          <w:sz w:val="18"/>
          <w:szCs w:val="22"/>
          <w:lang w:val="es-ES"/>
        </w:rPr>
      </w:pPr>
    </w:p>
    <w:p w:rsidR="002C71DF" w:rsidRDefault="002C71DF" w:rsidP="002C71DF">
      <w:pPr>
        <w:jc w:val="center"/>
        <w:rPr>
          <w:b w:val="0"/>
          <w:sz w:val="18"/>
          <w:szCs w:val="22"/>
          <w:lang w:val="es-ES"/>
        </w:rPr>
      </w:pPr>
    </w:p>
    <w:p w:rsidR="002C71DF" w:rsidRPr="00BB0EB3" w:rsidRDefault="002C71DF" w:rsidP="002C71DF">
      <w:pPr>
        <w:jc w:val="center"/>
        <w:rPr>
          <w:b w:val="0"/>
          <w:sz w:val="18"/>
          <w:szCs w:val="22"/>
          <w:lang w:val="es-ES"/>
        </w:rPr>
      </w:pPr>
    </w:p>
    <w:p w:rsidR="002C71DF" w:rsidRPr="001508B7" w:rsidRDefault="002C71DF" w:rsidP="002C71DF">
      <w:pPr>
        <w:jc w:val="center"/>
        <w:rPr>
          <w:b w:val="0"/>
          <w:sz w:val="22"/>
          <w:szCs w:val="22"/>
          <w:lang w:val="es-ES"/>
        </w:rPr>
      </w:pPr>
      <w:r>
        <w:rPr>
          <w:b w:val="0"/>
          <w:sz w:val="22"/>
          <w:szCs w:val="22"/>
          <w:lang w:val="es-ES"/>
        </w:rPr>
        <w:t xml:space="preserve">C. </w:t>
      </w:r>
      <w:r w:rsidRPr="00263F15">
        <w:rPr>
          <w:b w:val="0"/>
          <w:bCs w:val="0"/>
          <w:color w:val="000000"/>
          <w:szCs w:val="24"/>
          <w:lang w:val="es-ES"/>
        </w:rPr>
        <w:t>Juan Ignacio Álvarez Pérez</w:t>
      </w:r>
    </w:p>
    <w:p w:rsidR="002C71DF" w:rsidRPr="001508B7" w:rsidRDefault="002C71DF" w:rsidP="002C71DF">
      <w:pPr>
        <w:jc w:val="center"/>
        <w:rPr>
          <w:b w:val="0"/>
          <w:sz w:val="22"/>
          <w:szCs w:val="22"/>
          <w:lang w:val="es-ES"/>
        </w:rPr>
      </w:pPr>
      <w:r w:rsidRPr="001508B7">
        <w:rPr>
          <w:b w:val="0"/>
          <w:sz w:val="22"/>
          <w:szCs w:val="22"/>
          <w:lang w:val="es-ES"/>
        </w:rPr>
        <w:t>Comisario del Consejo</w:t>
      </w:r>
    </w:p>
    <w:p w:rsidR="002C71DF" w:rsidRPr="001508B7" w:rsidRDefault="002C71DF" w:rsidP="002C71DF">
      <w:pPr>
        <w:jc w:val="both"/>
        <w:rPr>
          <w:b w:val="0"/>
          <w:sz w:val="22"/>
          <w:szCs w:val="22"/>
          <w:lang w:val="es-ES"/>
        </w:rPr>
      </w:pPr>
    </w:p>
    <w:p w:rsidR="002C71DF" w:rsidRDefault="002C71DF" w:rsidP="002C71DF">
      <w:pPr>
        <w:jc w:val="center"/>
        <w:rPr>
          <w:sz w:val="22"/>
          <w:szCs w:val="22"/>
          <w:lang w:val="es-ES"/>
        </w:rPr>
      </w:pPr>
    </w:p>
    <w:p w:rsidR="002C71DF" w:rsidRDefault="002C71DF" w:rsidP="002C71DF">
      <w:pPr>
        <w:rPr>
          <w:sz w:val="22"/>
          <w:szCs w:val="22"/>
          <w:lang w:val="es-ES"/>
        </w:rPr>
      </w:pPr>
    </w:p>
    <w:p w:rsidR="002C71DF" w:rsidRDefault="002C71DF" w:rsidP="002C71DF">
      <w:pPr>
        <w:jc w:val="center"/>
        <w:rPr>
          <w:sz w:val="22"/>
          <w:szCs w:val="22"/>
          <w:lang w:val="es-ES"/>
        </w:rPr>
      </w:pPr>
    </w:p>
    <w:p w:rsidR="002C71DF" w:rsidRDefault="002C71DF" w:rsidP="002C71DF">
      <w:pPr>
        <w:jc w:val="center"/>
        <w:rPr>
          <w:sz w:val="22"/>
          <w:szCs w:val="22"/>
          <w:lang w:val="es-ES"/>
        </w:rPr>
      </w:pPr>
    </w:p>
    <w:p w:rsidR="002C71DF" w:rsidRDefault="002C71DF" w:rsidP="002C71DF">
      <w:pPr>
        <w:jc w:val="center"/>
        <w:rPr>
          <w:sz w:val="22"/>
          <w:szCs w:val="22"/>
          <w:lang w:val="es-ES"/>
        </w:rPr>
      </w:pPr>
      <w:r w:rsidRPr="001508B7">
        <w:rPr>
          <w:sz w:val="22"/>
          <w:szCs w:val="22"/>
          <w:lang w:val="es-ES"/>
        </w:rPr>
        <w:t>VOCALES</w:t>
      </w:r>
    </w:p>
    <w:p w:rsidR="002C71DF" w:rsidRDefault="002C71DF" w:rsidP="002C71DF">
      <w:pPr>
        <w:jc w:val="center"/>
        <w:rPr>
          <w:sz w:val="22"/>
          <w:szCs w:val="22"/>
          <w:lang w:val="es-ES"/>
        </w:rPr>
      </w:pPr>
    </w:p>
    <w:p w:rsidR="002C71DF" w:rsidRDefault="002C71DF" w:rsidP="002C71DF">
      <w:pPr>
        <w:jc w:val="center"/>
        <w:rPr>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60"/>
      </w:tblGrid>
      <w:tr w:rsidR="002C71DF" w:rsidTr="00661B33">
        <w:trPr>
          <w:trHeight w:val="1480"/>
        </w:trPr>
        <w:tc>
          <w:tcPr>
            <w:tcW w:w="4265" w:type="dxa"/>
          </w:tcPr>
          <w:p w:rsidR="002C71DF" w:rsidRPr="00C602C2" w:rsidRDefault="002C71DF" w:rsidP="00661B33">
            <w:pPr>
              <w:tabs>
                <w:tab w:val="left" w:pos="413"/>
              </w:tabs>
              <w:jc w:val="center"/>
              <w:rPr>
                <w:b w:val="0"/>
                <w:noProof/>
                <w:szCs w:val="24"/>
                <w:lang w:eastAsia="en-US"/>
              </w:rPr>
            </w:pPr>
            <w:r>
              <w:rPr>
                <w:b w:val="0"/>
                <w:noProof/>
                <w:szCs w:val="24"/>
                <w:lang w:eastAsia="en-US"/>
              </w:rPr>
              <w:t xml:space="preserve">C. </w:t>
            </w:r>
            <w:r w:rsidRPr="00263F15">
              <w:rPr>
                <w:b w:val="0"/>
                <w:bCs w:val="0"/>
                <w:color w:val="000000"/>
                <w:sz w:val="22"/>
                <w:szCs w:val="24"/>
              </w:rPr>
              <w:t>Ma. del Carmen Vázquez Felgueres</w:t>
            </w:r>
          </w:p>
          <w:p w:rsidR="002C71DF" w:rsidRPr="006C3E07" w:rsidRDefault="002C71DF" w:rsidP="00661B33">
            <w:pPr>
              <w:tabs>
                <w:tab w:val="left" w:pos="413"/>
              </w:tabs>
              <w:jc w:val="center"/>
              <w:rPr>
                <w:b w:val="0"/>
                <w:noProof/>
                <w:szCs w:val="24"/>
                <w:lang w:eastAsia="en-US"/>
              </w:rPr>
            </w:pPr>
            <w:r>
              <w:rPr>
                <w:b w:val="0"/>
                <w:noProof/>
                <w:szCs w:val="24"/>
                <w:lang w:eastAsia="en-US"/>
              </w:rPr>
              <w:t>Vocal</w:t>
            </w:r>
          </w:p>
        </w:tc>
        <w:tc>
          <w:tcPr>
            <w:tcW w:w="4260" w:type="dxa"/>
          </w:tcPr>
          <w:p w:rsidR="002C71DF" w:rsidRDefault="002C71DF" w:rsidP="00661B33">
            <w:pPr>
              <w:jc w:val="center"/>
              <w:rPr>
                <w:b w:val="0"/>
                <w:szCs w:val="24"/>
              </w:rPr>
            </w:pPr>
            <w:r>
              <w:rPr>
                <w:b w:val="0"/>
                <w:szCs w:val="24"/>
              </w:rPr>
              <w:t>C. Juan Manuel Murillo Vega</w:t>
            </w:r>
          </w:p>
          <w:p w:rsidR="002C71DF" w:rsidRPr="006C3E07" w:rsidRDefault="002C71DF" w:rsidP="00661B33">
            <w:pPr>
              <w:jc w:val="center"/>
              <w:rPr>
                <w:b w:val="0"/>
                <w:noProof/>
                <w:szCs w:val="24"/>
                <w:lang w:eastAsia="en-US"/>
              </w:rPr>
            </w:pPr>
            <w:r>
              <w:rPr>
                <w:b w:val="0"/>
                <w:szCs w:val="24"/>
              </w:rPr>
              <w:t>Vocal</w:t>
            </w:r>
          </w:p>
        </w:tc>
      </w:tr>
      <w:tr w:rsidR="002C71DF" w:rsidTr="00661B33">
        <w:trPr>
          <w:trHeight w:val="1617"/>
        </w:trPr>
        <w:tc>
          <w:tcPr>
            <w:tcW w:w="4265" w:type="dxa"/>
          </w:tcPr>
          <w:p w:rsidR="002C71DF" w:rsidRDefault="002C71DF" w:rsidP="00661B33">
            <w:pPr>
              <w:jc w:val="center"/>
              <w:rPr>
                <w:b w:val="0"/>
                <w:szCs w:val="24"/>
              </w:rPr>
            </w:pPr>
            <w:r>
              <w:rPr>
                <w:b w:val="0"/>
                <w:szCs w:val="24"/>
              </w:rPr>
              <w:t>C. José Luis Pinedo Vázquez</w:t>
            </w:r>
          </w:p>
          <w:p w:rsidR="002C71DF" w:rsidRPr="006C3E07" w:rsidRDefault="002C71DF" w:rsidP="00661B33">
            <w:pPr>
              <w:jc w:val="center"/>
              <w:rPr>
                <w:b w:val="0"/>
                <w:szCs w:val="24"/>
              </w:rPr>
            </w:pPr>
            <w:r>
              <w:rPr>
                <w:b w:val="0"/>
                <w:szCs w:val="24"/>
              </w:rPr>
              <w:t>Vocal</w:t>
            </w:r>
          </w:p>
        </w:tc>
        <w:tc>
          <w:tcPr>
            <w:tcW w:w="4260" w:type="dxa"/>
          </w:tcPr>
          <w:p w:rsidR="002C71DF" w:rsidRPr="00661FA4" w:rsidRDefault="002C71DF" w:rsidP="00661B33">
            <w:pPr>
              <w:jc w:val="center"/>
              <w:rPr>
                <w:b w:val="0"/>
                <w:szCs w:val="24"/>
              </w:rPr>
            </w:pPr>
            <w:r w:rsidRPr="00661FA4">
              <w:rPr>
                <w:b w:val="0"/>
                <w:szCs w:val="24"/>
              </w:rPr>
              <w:t>C. Gilberto Vega Romero</w:t>
            </w:r>
          </w:p>
          <w:p w:rsidR="002C71DF" w:rsidRPr="00661FA4" w:rsidRDefault="002C71DF" w:rsidP="00661B33">
            <w:pPr>
              <w:jc w:val="center"/>
              <w:rPr>
                <w:b w:val="0"/>
                <w:szCs w:val="24"/>
              </w:rPr>
            </w:pPr>
            <w:r>
              <w:rPr>
                <w:b w:val="0"/>
                <w:szCs w:val="24"/>
              </w:rPr>
              <w:t>Suplente</w:t>
            </w:r>
            <w:r w:rsidRPr="00661FA4">
              <w:rPr>
                <w:b w:val="0"/>
                <w:szCs w:val="24"/>
              </w:rPr>
              <w:t xml:space="preserve"> del</w:t>
            </w:r>
            <w:r>
              <w:rPr>
                <w:b w:val="0"/>
                <w:szCs w:val="24"/>
              </w:rPr>
              <w:t xml:space="preserve"> vocal</w:t>
            </w:r>
          </w:p>
          <w:p w:rsidR="002C71DF" w:rsidRPr="006C3E07" w:rsidRDefault="002C71DF" w:rsidP="00661B33">
            <w:pPr>
              <w:tabs>
                <w:tab w:val="left" w:pos="413"/>
              </w:tabs>
              <w:jc w:val="center"/>
              <w:rPr>
                <w:b w:val="0"/>
                <w:noProof/>
                <w:szCs w:val="24"/>
                <w:lang w:eastAsia="en-US"/>
              </w:rPr>
            </w:pPr>
            <w:r w:rsidRPr="00661FA4">
              <w:rPr>
                <w:b w:val="0"/>
                <w:szCs w:val="24"/>
              </w:rPr>
              <w:t>M. V. Z. Manuel Jara Rodrígue</w:t>
            </w:r>
            <w:r>
              <w:rPr>
                <w:b w:val="0"/>
                <w:szCs w:val="24"/>
              </w:rPr>
              <w:t>z</w:t>
            </w:r>
          </w:p>
        </w:tc>
      </w:tr>
      <w:tr w:rsidR="002C71DF" w:rsidTr="00661B33">
        <w:trPr>
          <w:trHeight w:val="1452"/>
        </w:trPr>
        <w:tc>
          <w:tcPr>
            <w:tcW w:w="4265" w:type="dxa"/>
          </w:tcPr>
          <w:p w:rsidR="002C71DF" w:rsidRDefault="002C71DF" w:rsidP="00661B33">
            <w:pPr>
              <w:jc w:val="center"/>
              <w:rPr>
                <w:b w:val="0"/>
                <w:sz w:val="22"/>
                <w:szCs w:val="24"/>
              </w:rPr>
            </w:pPr>
            <w:r>
              <w:rPr>
                <w:b w:val="0"/>
                <w:sz w:val="22"/>
                <w:szCs w:val="24"/>
              </w:rPr>
              <w:t>Ing. Rodolfo Froylan Carrillo</w:t>
            </w:r>
          </w:p>
          <w:p w:rsidR="002C71DF" w:rsidRDefault="002C71DF" w:rsidP="00661B33">
            <w:pPr>
              <w:jc w:val="center"/>
              <w:rPr>
                <w:b w:val="0"/>
                <w:szCs w:val="24"/>
              </w:rPr>
            </w:pPr>
            <w:r w:rsidRPr="00560F4F">
              <w:rPr>
                <w:b w:val="0"/>
                <w:sz w:val="22"/>
                <w:szCs w:val="24"/>
              </w:rPr>
              <w:t>Dr. Sergio Armando González Aceves</w:t>
            </w:r>
            <w:r>
              <w:rPr>
                <w:b w:val="0"/>
                <w:szCs w:val="24"/>
              </w:rPr>
              <w:t xml:space="preserve"> </w:t>
            </w:r>
          </w:p>
          <w:p w:rsidR="002C71DF" w:rsidRPr="006C3E07" w:rsidRDefault="002C71DF" w:rsidP="00661B33">
            <w:pPr>
              <w:jc w:val="center"/>
              <w:rPr>
                <w:b w:val="0"/>
                <w:szCs w:val="24"/>
              </w:rPr>
            </w:pPr>
            <w:r w:rsidRPr="00661FA4">
              <w:rPr>
                <w:b w:val="0"/>
                <w:szCs w:val="24"/>
              </w:rPr>
              <w:t>Vocal</w:t>
            </w:r>
          </w:p>
        </w:tc>
        <w:tc>
          <w:tcPr>
            <w:tcW w:w="4260" w:type="dxa"/>
          </w:tcPr>
          <w:p w:rsidR="002C71DF" w:rsidRPr="00661FA4" w:rsidRDefault="002C71DF" w:rsidP="00661B33">
            <w:pPr>
              <w:tabs>
                <w:tab w:val="left" w:pos="3469"/>
              </w:tabs>
              <w:jc w:val="center"/>
              <w:rPr>
                <w:b w:val="0"/>
                <w:szCs w:val="24"/>
              </w:rPr>
            </w:pPr>
            <w:r w:rsidRPr="00661FA4">
              <w:rPr>
                <w:b w:val="0"/>
                <w:szCs w:val="24"/>
              </w:rPr>
              <w:t>Ing. Simón Navarro Núñez</w:t>
            </w:r>
          </w:p>
          <w:p w:rsidR="002C71DF" w:rsidRDefault="002C71DF" w:rsidP="00661B33">
            <w:pPr>
              <w:jc w:val="center"/>
              <w:rPr>
                <w:szCs w:val="24"/>
              </w:rPr>
            </w:pPr>
            <w:r w:rsidRPr="00661FA4">
              <w:rPr>
                <w:b w:val="0"/>
                <w:szCs w:val="24"/>
              </w:rPr>
              <w:t>Vocal</w:t>
            </w:r>
          </w:p>
        </w:tc>
      </w:tr>
      <w:tr w:rsidR="002C71DF" w:rsidTr="00661B33">
        <w:trPr>
          <w:trHeight w:val="87"/>
        </w:trPr>
        <w:tc>
          <w:tcPr>
            <w:tcW w:w="4265" w:type="dxa"/>
          </w:tcPr>
          <w:p w:rsidR="002C71DF" w:rsidRPr="006C3E07" w:rsidRDefault="002C71DF" w:rsidP="00661B33">
            <w:pPr>
              <w:jc w:val="center"/>
              <w:rPr>
                <w:b w:val="0"/>
                <w:szCs w:val="24"/>
              </w:rPr>
            </w:pPr>
          </w:p>
        </w:tc>
        <w:tc>
          <w:tcPr>
            <w:tcW w:w="4260" w:type="dxa"/>
          </w:tcPr>
          <w:p w:rsidR="002C71DF" w:rsidRPr="00661FA4" w:rsidRDefault="002C71DF" w:rsidP="00661B33">
            <w:pPr>
              <w:jc w:val="center"/>
              <w:rPr>
                <w:b w:val="0"/>
                <w:szCs w:val="24"/>
              </w:rPr>
            </w:pPr>
          </w:p>
        </w:tc>
      </w:tr>
      <w:tr w:rsidR="002C71DF" w:rsidTr="00661B33">
        <w:trPr>
          <w:trHeight w:val="1224"/>
        </w:trPr>
        <w:tc>
          <w:tcPr>
            <w:tcW w:w="4265" w:type="dxa"/>
          </w:tcPr>
          <w:p w:rsidR="002C71DF" w:rsidRPr="00C602C2" w:rsidRDefault="002C71DF" w:rsidP="00661B33">
            <w:pPr>
              <w:tabs>
                <w:tab w:val="left" w:pos="413"/>
              </w:tabs>
              <w:jc w:val="center"/>
              <w:rPr>
                <w:b w:val="0"/>
                <w:noProof/>
                <w:szCs w:val="24"/>
                <w:lang w:eastAsia="en-US"/>
              </w:rPr>
            </w:pPr>
            <w:r>
              <w:rPr>
                <w:b w:val="0"/>
                <w:noProof/>
                <w:szCs w:val="24"/>
                <w:lang w:eastAsia="en-US"/>
              </w:rPr>
              <w:t xml:space="preserve">C. Carlos Alberto Martinez Durán </w:t>
            </w:r>
          </w:p>
          <w:p w:rsidR="002C71DF" w:rsidRDefault="002C71DF" w:rsidP="00661B33">
            <w:pPr>
              <w:tabs>
                <w:tab w:val="left" w:pos="413"/>
              </w:tabs>
              <w:jc w:val="center"/>
              <w:rPr>
                <w:b w:val="0"/>
                <w:noProof/>
                <w:szCs w:val="24"/>
                <w:lang w:eastAsia="en-US"/>
              </w:rPr>
            </w:pPr>
            <w:r w:rsidRPr="00C602C2">
              <w:rPr>
                <w:b w:val="0"/>
                <w:noProof/>
                <w:szCs w:val="24"/>
                <w:lang w:eastAsia="en-US"/>
              </w:rPr>
              <w:t>Vocal</w:t>
            </w:r>
          </w:p>
          <w:p w:rsidR="002C71DF" w:rsidRDefault="002C71DF" w:rsidP="00661B33">
            <w:pPr>
              <w:tabs>
                <w:tab w:val="left" w:pos="413"/>
              </w:tabs>
              <w:jc w:val="center"/>
              <w:rPr>
                <w:b w:val="0"/>
                <w:noProof/>
                <w:szCs w:val="24"/>
                <w:lang w:eastAsia="en-US"/>
              </w:rPr>
            </w:pPr>
          </w:p>
          <w:p w:rsidR="002C71DF" w:rsidRDefault="002C71DF" w:rsidP="00661B33">
            <w:pPr>
              <w:tabs>
                <w:tab w:val="left" w:pos="413"/>
              </w:tabs>
              <w:jc w:val="center"/>
              <w:rPr>
                <w:b w:val="0"/>
                <w:noProof/>
                <w:szCs w:val="24"/>
                <w:lang w:eastAsia="en-US"/>
              </w:rPr>
            </w:pPr>
          </w:p>
          <w:p w:rsidR="002C71DF" w:rsidRDefault="002C71DF" w:rsidP="00661B33">
            <w:pPr>
              <w:tabs>
                <w:tab w:val="left" w:pos="413"/>
              </w:tabs>
              <w:jc w:val="center"/>
              <w:rPr>
                <w:b w:val="0"/>
                <w:noProof/>
                <w:szCs w:val="24"/>
                <w:lang w:eastAsia="en-US"/>
              </w:rPr>
            </w:pPr>
          </w:p>
          <w:p w:rsidR="002C71DF" w:rsidRPr="00C602C2" w:rsidRDefault="002C71DF" w:rsidP="00661B33">
            <w:pPr>
              <w:tabs>
                <w:tab w:val="left" w:pos="413"/>
              </w:tabs>
              <w:jc w:val="center"/>
              <w:rPr>
                <w:b w:val="0"/>
                <w:noProof/>
                <w:szCs w:val="24"/>
                <w:lang w:eastAsia="en-US"/>
              </w:rPr>
            </w:pPr>
          </w:p>
        </w:tc>
        <w:tc>
          <w:tcPr>
            <w:tcW w:w="4260" w:type="dxa"/>
          </w:tcPr>
          <w:p w:rsidR="002C71DF" w:rsidRDefault="002C71DF" w:rsidP="00661B33">
            <w:pPr>
              <w:tabs>
                <w:tab w:val="left" w:pos="413"/>
              </w:tabs>
              <w:jc w:val="center"/>
              <w:rPr>
                <w:b w:val="0"/>
                <w:noProof/>
                <w:szCs w:val="24"/>
                <w:lang w:eastAsia="en-US"/>
              </w:rPr>
            </w:pPr>
            <w:r>
              <w:rPr>
                <w:b w:val="0"/>
                <w:noProof/>
                <w:szCs w:val="24"/>
                <w:lang w:eastAsia="en-US"/>
              </w:rPr>
              <w:t>C. Erasmo Iturriaga Flores</w:t>
            </w:r>
          </w:p>
          <w:p w:rsidR="002C71DF" w:rsidRPr="007F1652" w:rsidRDefault="002C71DF" w:rsidP="00661B33">
            <w:pPr>
              <w:jc w:val="center"/>
              <w:rPr>
                <w:b w:val="0"/>
                <w:szCs w:val="24"/>
              </w:rPr>
            </w:pPr>
            <w:r>
              <w:rPr>
                <w:b w:val="0"/>
                <w:noProof/>
                <w:szCs w:val="24"/>
                <w:lang w:eastAsia="en-US"/>
              </w:rPr>
              <w:t>Vocal</w:t>
            </w:r>
          </w:p>
        </w:tc>
      </w:tr>
    </w:tbl>
    <w:p w:rsidR="002C71DF" w:rsidRDefault="002C71DF" w:rsidP="002C71DF">
      <w:pPr>
        <w:jc w:val="center"/>
        <w:rPr>
          <w:sz w:val="22"/>
          <w:szCs w:val="22"/>
        </w:rPr>
      </w:pPr>
    </w:p>
    <w:p w:rsidR="002C71DF" w:rsidRPr="00F7536D" w:rsidRDefault="002C71DF" w:rsidP="002C71DF">
      <w:pPr>
        <w:jc w:val="center"/>
        <w:rPr>
          <w:sz w:val="22"/>
          <w:szCs w:val="22"/>
        </w:rPr>
      </w:pPr>
    </w:p>
    <w:p w:rsidR="002C71DF" w:rsidRPr="00263F15" w:rsidRDefault="002C71DF" w:rsidP="002C71DF">
      <w:pPr>
        <w:tabs>
          <w:tab w:val="left" w:pos="5873"/>
        </w:tabs>
        <w:jc w:val="both"/>
        <w:rPr>
          <w:sz w:val="22"/>
          <w:szCs w:val="22"/>
          <w:lang w:val="es-ES"/>
        </w:rPr>
      </w:pPr>
      <w:r w:rsidRPr="001508B7">
        <w:rPr>
          <w:sz w:val="22"/>
          <w:szCs w:val="22"/>
          <w:lang w:val="es-ES"/>
        </w:rPr>
        <w:tab/>
      </w:r>
      <w:r>
        <w:rPr>
          <w:sz w:val="22"/>
          <w:szCs w:val="22"/>
          <w:lang w:val="es-ES"/>
        </w:rPr>
        <w:t xml:space="preserve">                                              </w:t>
      </w:r>
      <w:r w:rsidRPr="00F7536D">
        <w:rPr>
          <w:b w:val="0"/>
          <w:bCs w:val="0"/>
          <w:szCs w:val="24"/>
        </w:rPr>
        <w:t xml:space="preserve">La presente hoja, página número </w:t>
      </w:r>
      <w:r>
        <w:rPr>
          <w:b w:val="0"/>
          <w:bCs w:val="0"/>
          <w:szCs w:val="24"/>
        </w:rPr>
        <w:t>4</w:t>
      </w:r>
      <w:r w:rsidRPr="00F7536D">
        <w:rPr>
          <w:b w:val="0"/>
          <w:bCs w:val="0"/>
          <w:szCs w:val="24"/>
        </w:rPr>
        <w:t xml:space="preserve"> (</w:t>
      </w:r>
      <w:r>
        <w:rPr>
          <w:b w:val="0"/>
          <w:bCs w:val="0"/>
          <w:szCs w:val="24"/>
        </w:rPr>
        <w:t>cuatro</w:t>
      </w:r>
      <w:r w:rsidRPr="00F7536D">
        <w:rPr>
          <w:b w:val="0"/>
          <w:bCs w:val="0"/>
          <w:szCs w:val="24"/>
        </w:rPr>
        <w:t xml:space="preserve">) y las firmas que se encuentran en la misma, forman parte del Acta Número 1 (uno) de la Sesión Ordinaria del Consejo del </w:t>
      </w:r>
      <w:r w:rsidRPr="00F7536D">
        <w:t xml:space="preserve">Organismo Operador del Sistema Municipal de Agua Potable, </w:t>
      </w:r>
      <w:r w:rsidRPr="00F7536D">
        <w:lastRenderedPageBreak/>
        <w:t>Alcantarillado y Saneamiento de Colotlán, Jalisco.,</w:t>
      </w:r>
      <w:r w:rsidRPr="00F7536D">
        <w:rPr>
          <w:b w:val="0"/>
          <w:bCs w:val="0"/>
          <w:szCs w:val="24"/>
        </w:rPr>
        <w:t xml:space="preserve"> celebrada el día </w:t>
      </w:r>
      <w:r>
        <w:rPr>
          <w:b w:val="0"/>
          <w:bCs w:val="0"/>
          <w:szCs w:val="24"/>
        </w:rPr>
        <w:t>07 (siete) de Enero del año 2013</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trece)</w:t>
      </w:r>
      <w:r w:rsidRPr="00F7536D">
        <w:rPr>
          <w:b w:val="0"/>
          <w:bCs w:val="0"/>
          <w:szCs w:val="24"/>
        </w:rPr>
        <w:t xml:space="preserve">. - - - - - - - - - - - - - - </w:t>
      </w:r>
      <w:r>
        <w:rPr>
          <w:b w:val="0"/>
          <w:bCs w:val="0"/>
          <w:szCs w:val="24"/>
        </w:rPr>
        <w:t>- - -</w:t>
      </w:r>
    </w:p>
    <w:p w:rsidR="002C71DF" w:rsidRPr="00F7536D" w:rsidRDefault="002C71DF" w:rsidP="002C71DF">
      <w:pPr>
        <w:jc w:val="right"/>
        <w:rPr>
          <w:b w:val="0"/>
          <w:bCs w:val="0"/>
          <w:szCs w:val="24"/>
        </w:rPr>
      </w:pPr>
    </w:p>
    <w:p w:rsidR="002C71DF" w:rsidRPr="00F7536D" w:rsidRDefault="002C71DF" w:rsidP="002C71DF">
      <w:pPr>
        <w:jc w:val="right"/>
        <w:rPr>
          <w:b w:val="0"/>
          <w:bCs w:val="0"/>
          <w:szCs w:val="24"/>
        </w:rPr>
      </w:pPr>
      <w:r w:rsidRPr="00F7536D">
        <w:rPr>
          <w:b w:val="0"/>
          <w:bCs w:val="0"/>
          <w:szCs w:val="24"/>
        </w:rPr>
        <w:t>Conste.</w:t>
      </w:r>
    </w:p>
    <w:p w:rsidR="002C71DF" w:rsidRDefault="002C71DF" w:rsidP="002C71DF">
      <w:pPr>
        <w:jc w:val="right"/>
        <w:rPr>
          <w:b w:val="0"/>
          <w:bCs w:val="0"/>
          <w:szCs w:val="24"/>
        </w:rPr>
      </w:pPr>
    </w:p>
    <w:p w:rsidR="002C71DF" w:rsidRDefault="002C71DF" w:rsidP="002C71DF">
      <w:pPr>
        <w:jc w:val="right"/>
        <w:rPr>
          <w:b w:val="0"/>
          <w:bCs w:val="0"/>
          <w:szCs w:val="24"/>
        </w:rPr>
      </w:pPr>
    </w:p>
    <w:p w:rsidR="002C71DF" w:rsidRDefault="002C71DF" w:rsidP="002C71DF">
      <w:pPr>
        <w:jc w:val="right"/>
        <w:rPr>
          <w:b w:val="0"/>
          <w:bCs w:val="0"/>
          <w:szCs w:val="24"/>
        </w:rPr>
      </w:pPr>
    </w:p>
    <w:p w:rsidR="002C71DF" w:rsidRDefault="002C71DF" w:rsidP="002C71DF">
      <w:pPr>
        <w:rPr>
          <w:b w:val="0"/>
          <w:bCs w:val="0"/>
          <w:szCs w:val="24"/>
        </w:rPr>
      </w:pPr>
    </w:p>
    <w:p w:rsidR="002C71DF" w:rsidRPr="00F7536D" w:rsidRDefault="002C71DF" w:rsidP="002C71DF"/>
    <w:p w:rsidR="002C71DF" w:rsidRPr="00F7536D" w:rsidRDefault="002C71DF" w:rsidP="002C71DF">
      <w:pPr>
        <w:jc w:val="center"/>
        <w:rPr>
          <w:b w:val="0"/>
          <w:szCs w:val="24"/>
          <w:lang w:val="es-ES"/>
        </w:rPr>
      </w:pPr>
      <w:r>
        <w:rPr>
          <w:b w:val="0"/>
          <w:szCs w:val="24"/>
          <w:lang w:val="es-ES"/>
        </w:rPr>
        <w:t>L.A. Jaime García Escobedo</w:t>
      </w:r>
    </w:p>
    <w:p w:rsidR="002C71DF" w:rsidRDefault="002C71DF" w:rsidP="002C71DF">
      <w:pPr>
        <w:jc w:val="center"/>
        <w:rPr>
          <w:b w:val="0"/>
          <w:szCs w:val="24"/>
          <w:lang w:val="es-ES"/>
        </w:rPr>
      </w:pPr>
      <w:r w:rsidRPr="00F7536D">
        <w:rPr>
          <w:b w:val="0"/>
          <w:szCs w:val="24"/>
          <w:lang w:val="es-ES"/>
        </w:rPr>
        <w:t>Secretario</w:t>
      </w:r>
    </w:p>
    <w:p w:rsidR="007A6078" w:rsidRDefault="002C71DF">
      <w:bookmarkStart w:id="0" w:name="_GoBack"/>
      <w:bookmarkEnd w:id="0"/>
    </w:p>
    <w:sectPr w:rsidR="007A6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E48"/>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BCF4FEB"/>
    <w:multiLevelType w:val="hybridMultilevel"/>
    <w:tmpl w:val="61A8D6D2"/>
    <w:lvl w:ilvl="0" w:tplc="0C0A0017">
      <w:start w:val="1"/>
      <w:numFmt w:val="lowerLetter"/>
      <w:lvlText w:val="%1)"/>
      <w:lvlJc w:val="left"/>
      <w:pPr>
        <w:ind w:left="1320" w:hanging="360"/>
      </w:p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2" w15:restartNumberingAfterBreak="0">
    <w:nsid w:val="4A073219"/>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A7B4D22"/>
    <w:multiLevelType w:val="hybridMultilevel"/>
    <w:tmpl w:val="575E3838"/>
    <w:lvl w:ilvl="0" w:tplc="4C9212A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DF"/>
    <w:rsid w:val="002C71DF"/>
    <w:rsid w:val="00AC7C09"/>
    <w:rsid w:val="00DE1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67F51-E472-480F-B93A-1A2BA82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1DF"/>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71DF"/>
    <w:pPr>
      <w:jc w:val="both"/>
    </w:pPr>
    <w:rPr>
      <w:b w:val="0"/>
      <w:bCs w:val="0"/>
      <w:sz w:val="22"/>
      <w:szCs w:val="24"/>
      <w:lang w:val="es-ES"/>
    </w:rPr>
  </w:style>
  <w:style w:type="character" w:customStyle="1" w:styleId="TextoindependienteCar">
    <w:name w:val="Texto independiente Car"/>
    <w:basedOn w:val="Fuentedeprrafopredeter"/>
    <w:link w:val="Textoindependiente"/>
    <w:rsid w:val="002C71DF"/>
    <w:rPr>
      <w:rFonts w:ascii="Arial" w:eastAsia="Times New Roman" w:hAnsi="Arial" w:cs="Arial"/>
      <w:szCs w:val="24"/>
      <w:lang w:val="es-ES" w:eastAsia="es-ES"/>
    </w:rPr>
  </w:style>
  <w:style w:type="paragraph" w:styleId="Textoindependiente2">
    <w:name w:val="Body Text 2"/>
    <w:basedOn w:val="Normal"/>
    <w:link w:val="Textoindependiente2Car"/>
    <w:rsid w:val="002C71DF"/>
    <w:pPr>
      <w:spacing w:after="120" w:line="480" w:lineRule="auto"/>
    </w:pPr>
  </w:style>
  <w:style w:type="character" w:customStyle="1" w:styleId="Textoindependiente2Car">
    <w:name w:val="Texto independiente 2 Car"/>
    <w:basedOn w:val="Fuentedeprrafopredeter"/>
    <w:link w:val="Textoindependiente2"/>
    <w:rsid w:val="002C71DF"/>
    <w:rPr>
      <w:rFonts w:ascii="Arial" w:eastAsia="Times New Roman" w:hAnsi="Arial" w:cs="Arial"/>
      <w:b/>
      <w:bCs/>
      <w:sz w:val="24"/>
      <w:szCs w:val="20"/>
      <w:lang w:eastAsia="es-ES"/>
    </w:rPr>
  </w:style>
  <w:style w:type="paragraph" w:styleId="Prrafodelista">
    <w:name w:val="List Paragraph"/>
    <w:basedOn w:val="Normal"/>
    <w:uiPriority w:val="34"/>
    <w:qFormat/>
    <w:rsid w:val="002C71DF"/>
    <w:pPr>
      <w:ind w:left="708"/>
    </w:pPr>
  </w:style>
  <w:style w:type="table" w:styleId="Tablaconcuadrcula">
    <w:name w:val="Table Grid"/>
    <w:basedOn w:val="Tablanormal"/>
    <w:rsid w:val="002C71DF"/>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sutil">
    <w:name w:val="Subtle Emphasis"/>
    <w:basedOn w:val="Fuentedeprrafopredeter"/>
    <w:uiPriority w:val="19"/>
    <w:qFormat/>
    <w:rsid w:val="002C71D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9597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2016-12-08T20:40:00Z</dcterms:created>
  <dcterms:modified xsi:type="dcterms:W3CDTF">2016-12-08T20:40:00Z</dcterms:modified>
</cp:coreProperties>
</file>