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2D7FD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-493036</wp:posOffset>
            </wp:positionH>
            <wp:positionV relativeFrom="paragraph">
              <wp:posOffset>-437322</wp:posOffset>
            </wp:positionV>
            <wp:extent cx="2353586" cy="1558614"/>
            <wp:effectExtent l="0" t="0" r="889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Colot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155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0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>
        <w:t>DE COMUNIC</w:t>
      </w:r>
      <w:r w:rsidR="007C470E">
        <w:t xml:space="preserve">ACIÓN SOCIAL. </w:t>
      </w:r>
      <w:r w:rsidR="00023B52">
        <w:t>OCTUBRE</w:t>
      </w:r>
      <w:r w:rsidR="00F01166">
        <w:t xml:space="preserve"> 2019</w:t>
      </w:r>
      <w:bookmarkStart w:id="0" w:name="_GoBack"/>
      <w:bookmarkEnd w:id="0"/>
    </w:p>
    <w:p w:rsidR="009941EC" w:rsidRDefault="009941EC"/>
    <w:p w:rsidR="00023B52" w:rsidRPr="00023B52" w:rsidRDefault="00023B5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023B52" w:rsidRPr="00023B52" w:rsidTr="00023B52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23B52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023B52" w:rsidRPr="00023B52" w:rsidTr="00023B52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04/10/2019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23B5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023B52" w:rsidRPr="00023B52" w:rsidTr="00023B52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04/10/2019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23B5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023B52" w:rsidRPr="00023B52" w:rsidTr="00023B52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16/10/2019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5,336.00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23B5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023B52" w:rsidRPr="00023B52" w:rsidTr="00023B52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16/10/2019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23B5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023B52" w:rsidRPr="00023B52" w:rsidTr="00023B52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18/10/2019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23B5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023B52" w:rsidRPr="00023B52" w:rsidTr="00023B52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18/10/2019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5,220.00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VISCAINO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23B5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52" w:rsidRPr="00023B52" w:rsidRDefault="00023B52" w:rsidP="00023B5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23B5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023B52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23B52"/>
    <w:rsid w:val="00142A8F"/>
    <w:rsid w:val="002D3B38"/>
    <w:rsid w:val="002D7FD5"/>
    <w:rsid w:val="002E77B6"/>
    <w:rsid w:val="00324178"/>
    <w:rsid w:val="004465D2"/>
    <w:rsid w:val="0046540B"/>
    <w:rsid w:val="006E26BC"/>
    <w:rsid w:val="0075344D"/>
    <w:rsid w:val="007C470E"/>
    <w:rsid w:val="009941EC"/>
    <w:rsid w:val="009D555F"/>
    <w:rsid w:val="00A53ABF"/>
    <w:rsid w:val="00F01166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DEC2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53R610</cp:lastModifiedBy>
  <cp:revision>3</cp:revision>
  <dcterms:created xsi:type="dcterms:W3CDTF">2020-01-14T20:15:00Z</dcterms:created>
  <dcterms:modified xsi:type="dcterms:W3CDTF">2020-01-15T19:41:00Z</dcterms:modified>
</cp:coreProperties>
</file>