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BD" w:rsidRDefault="00162EBD" w:rsidP="00061C63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79499F" w:rsidRDefault="0079499F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9499F" w:rsidRDefault="0079499F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CC47FC" w:rsidRPr="00061C63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61C63">
        <w:rPr>
          <w:rFonts w:asciiTheme="minorHAnsi" w:hAnsiTheme="minorHAnsi" w:cs="Arial"/>
          <w:b/>
          <w:color w:val="000000" w:themeColor="text1"/>
          <w:sz w:val="22"/>
          <w:szCs w:val="22"/>
        </w:rPr>
        <w:t>Presidencia de Colotlán, Jalisco</w:t>
      </w:r>
    </w:p>
    <w:p w:rsidR="00CC47FC" w:rsidRPr="00061C63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61C6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No. Oficio.- </w:t>
      </w:r>
      <w:r w:rsidR="00061C63" w:rsidRPr="00061C63">
        <w:rPr>
          <w:rFonts w:asciiTheme="minorHAnsi" w:hAnsiTheme="minorHAnsi" w:cs="Arial"/>
          <w:b/>
          <w:color w:val="000000" w:themeColor="text1"/>
          <w:sz w:val="22"/>
          <w:szCs w:val="22"/>
        </w:rPr>
        <w:t>1426</w:t>
      </w:r>
      <w:r w:rsidRPr="00061C63">
        <w:rPr>
          <w:rFonts w:asciiTheme="minorHAnsi" w:hAnsiTheme="minorHAnsi" w:cs="Arial"/>
          <w:b/>
          <w:color w:val="000000" w:themeColor="text1"/>
          <w:sz w:val="22"/>
          <w:szCs w:val="22"/>
        </w:rPr>
        <w:t>/2016</w:t>
      </w:r>
    </w:p>
    <w:p w:rsidR="00CC47FC" w:rsidRPr="00061C63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61C6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Asunto: Convocatoria </w:t>
      </w:r>
    </w:p>
    <w:p w:rsidR="00CC47FC" w:rsidRPr="00061C63" w:rsidRDefault="00CC47FC" w:rsidP="00CC47FC">
      <w:pPr>
        <w:pStyle w:val="Sinespaciado"/>
        <w:jc w:val="right"/>
        <w:rPr>
          <w:rFonts w:cs="Arial"/>
          <w:b/>
          <w:color w:val="000000" w:themeColor="text1"/>
        </w:rPr>
      </w:pPr>
      <w:r w:rsidRPr="00061C63">
        <w:rPr>
          <w:rFonts w:cs="Arial"/>
          <w:b/>
          <w:color w:val="000000" w:themeColor="text1"/>
        </w:rPr>
        <w:t xml:space="preserve">Colotlán, Jalisco, a </w:t>
      </w:r>
      <w:r w:rsidR="00061C63" w:rsidRPr="00061C63">
        <w:rPr>
          <w:rFonts w:cs="Arial"/>
          <w:b/>
          <w:color w:val="000000" w:themeColor="text1"/>
        </w:rPr>
        <w:t>23 de Junio</w:t>
      </w:r>
      <w:r w:rsidRPr="00061C63">
        <w:rPr>
          <w:rFonts w:cs="Arial"/>
          <w:b/>
          <w:color w:val="000000" w:themeColor="text1"/>
        </w:rPr>
        <w:t xml:space="preserve"> de 2016.</w:t>
      </w:r>
    </w:p>
    <w:p w:rsidR="00162EBD" w:rsidRPr="00061C63" w:rsidRDefault="00162EBD" w:rsidP="00061C63">
      <w:pPr>
        <w:pStyle w:val="Sinespaciado"/>
        <w:rPr>
          <w:rFonts w:cs="Arial"/>
          <w:b/>
          <w:color w:val="000000" w:themeColor="text1"/>
        </w:rPr>
      </w:pPr>
      <w:bookmarkStart w:id="0" w:name="_GoBack"/>
      <w:bookmarkEnd w:id="0"/>
    </w:p>
    <w:p w:rsidR="00CC47FC" w:rsidRPr="00061C63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61C63">
        <w:rPr>
          <w:rFonts w:asciiTheme="minorHAnsi" w:hAnsiTheme="minorHAnsi" w:cs="Arial"/>
          <w:b/>
          <w:color w:val="000000" w:themeColor="text1"/>
          <w:sz w:val="22"/>
          <w:szCs w:val="22"/>
        </w:rPr>
        <w:t>P r e s e n t e:</w:t>
      </w:r>
    </w:p>
    <w:p w:rsidR="00CC47FC" w:rsidRPr="00061C63" w:rsidRDefault="00CC47FC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62EBD" w:rsidRPr="00061C63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CC47FC" w:rsidRPr="00061C63" w:rsidRDefault="00162EBD" w:rsidP="00061C63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061C63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="00CC47FC" w:rsidRPr="00061C63">
        <w:rPr>
          <w:rFonts w:asciiTheme="minorHAnsi" w:hAnsiTheme="minorHAnsi" w:cs="Arial"/>
          <w:color w:val="000000" w:themeColor="text1"/>
          <w:sz w:val="22"/>
          <w:szCs w:val="22"/>
        </w:rPr>
        <w:t>El suscrito C. Armando Pinedo Martínez</w:t>
      </w:r>
      <w:r w:rsidR="00CC47FC" w:rsidRPr="00061C63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, </w:t>
      </w:r>
      <w:r w:rsidR="00CC47FC" w:rsidRPr="00061C63">
        <w:rPr>
          <w:rFonts w:asciiTheme="minorHAnsi" w:hAnsiTheme="minorHAnsi" w:cs="Arial"/>
          <w:color w:val="000000" w:themeColor="text1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061C63">
        <w:rPr>
          <w:rFonts w:asciiTheme="minorHAnsi" w:hAnsiTheme="minorHAnsi" w:cs="Arial"/>
          <w:b/>
          <w:color w:val="000000" w:themeColor="text1"/>
          <w:sz w:val="22"/>
          <w:szCs w:val="22"/>
        </w:rPr>
        <w:t>CONVOCA</w:t>
      </w:r>
      <w:r w:rsidR="00CC47FC" w:rsidRPr="00061C63">
        <w:rPr>
          <w:rFonts w:asciiTheme="minorHAnsi" w:hAnsiTheme="minorHAnsi" w:cs="Arial"/>
          <w:color w:val="000000" w:themeColor="text1"/>
          <w:sz w:val="22"/>
          <w:szCs w:val="22"/>
        </w:rPr>
        <w:t xml:space="preserve"> a Usted para que asista a la </w:t>
      </w:r>
      <w:r w:rsidR="00061C63" w:rsidRPr="00061C63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12</w:t>
      </w:r>
      <w:r w:rsidRPr="00061C63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ª </w:t>
      </w:r>
      <w:r w:rsidR="00061C63" w:rsidRPr="00061C63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DÉCIMA SEGUNDA</w:t>
      </w:r>
      <w:r w:rsidRPr="00061C63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 SESIÓN ORDINARIA </w:t>
      </w:r>
      <w:r w:rsidRPr="00061C63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de este </w:t>
      </w:r>
      <w:r w:rsidRPr="00061C63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H. AYUNTAMIENTO CONSTITUCIONAL</w:t>
      </w:r>
      <w:r w:rsidRPr="00061C63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; misma que tendrá verificativo el día</w:t>
      </w:r>
      <w:r w:rsidRPr="00061C63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 </w:t>
      </w:r>
      <w:r w:rsidR="0079499F" w:rsidRPr="0079499F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MARTES 28 DE JUNIO DE 2016</w:t>
      </w:r>
      <w:r w:rsidR="0079499F" w:rsidRPr="0079499F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, a las 18:0</w:t>
      </w:r>
      <w:r w:rsidRPr="0079499F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0 horas,</w:t>
      </w:r>
      <w:r w:rsidRPr="00061C63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en las Instalaciones de la Sala de Cabildo, proponiendo al efecto el siguiente: </w:t>
      </w:r>
    </w:p>
    <w:p w:rsidR="00061C63" w:rsidRDefault="00061C63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61C63" w:rsidRPr="00061C63" w:rsidRDefault="00CC47FC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61C63">
        <w:rPr>
          <w:rFonts w:asciiTheme="minorHAnsi" w:hAnsiTheme="minorHAnsi" w:cs="Arial"/>
          <w:b/>
          <w:color w:val="000000" w:themeColor="text1"/>
          <w:sz w:val="22"/>
          <w:szCs w:val="22"/>
        </w:rPr>
        <w:t>ORDEN DEL DÍA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Lista de asistencia.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Instalación legal de la sesión.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Lectura y aprobación del orden del día.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Lectura y aprobación del acta de la 11ª sesión ordinaria.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Lectura y aprobación de la 1ª y 2ª sesión extraordinaria.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Solicitud para aprobación del Fraccionamiento “LA PALMA II” del C. Luis Sánchez Félix, ubicado en camino al Epazote, kilómetro 12.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Solicitud de aprobación del fraccionamiento “ARBOLEDAS DE SAN JUAN” a nombre de la A.C. Restauración civil de </w:t>
      </w:r>
      <w:r w:rsidR="00A40126"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Colotlán</w:t>
      </w: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ubicado al sur de la cabecera municipal de </w:t>
      </w:r>
      <w:r w:rsidR="00A40126"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Colotlán</w:t>
      </w: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, a los 3.1 Km.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Aprobación del manual de organización.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Aprobación del reglamento de la gaceta municipal.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Aprobación del reglamento de transparencia.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Aprobación del Reglamento de comunicación social.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Iniciativa de ley que reforma diversos artículos de 57 leyes del estado de Jalisco, en materia de desindexación del salario mínimo.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Iniciativa de decreto que reforma la fracción III del apartado A del artículo 4 de la constitución política del estado de Jalisco.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Autorización de Licencias para giros restringidos.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Asuntos varios.</w:t>
      </w:r>
    </w:p>
    <w:p w:rsidR="00061C63" w:rsidRPr="00061C63" w:rsidRDefault="00061C63" w:rsidP="00061C63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061C6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Clausura de la sesión.</w:t>
      </w:r>
    </w:p>
    <w:p w:rsidR="00CC47FC" w:rsidRPr="00061C63" w:rsidRDefault="00CC47FC" w:rsidP="00162EBD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C47FC" w:rsidRPr="00061C63" w:rsidRDefault="00CC47FC" w:rsidP="00061C63">
      <w:pPr>
        <w:ind w:firstLine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1C63">
        <w:rPr>
          <w:rFonts w:asciiTheme="minorHAnsi" w:hAnsiTheme="minorHAnsi" w:cs="Arial"/>
          <w:color w:val="000000" w:themeColor="text1"/>
          <w:sz w:val="22"/>
          <w:szCs w:val="22"/>
        </w:rPr>
        <w:t xml:space="preserve">Sin más queda la anterior notificación para los efectos legales a que tenga lugar en base a las responsabilidades descritas en la Ley del Gobierno y la Administración Pública Municipal del Estado de Jalisco. </w:t>
      </w:r>
    </w:p>
    <w:p w:rsidR="00CC47FC" w:rsidRPr="00061C63" w:rsidRDefault="00CC47FC" w:rsidP="00CC47FC">
      <w:pPr>
        <w:pStyle w:val="Sinespaciado"/>
        <w:jc w:val="center"/>
        <w:rPr>
          <w:rFonts w:cs="Arial"/>
          <w:b/>
          <w:color w:val="000000" w:themeColor="text1"/>
        </w:rPr>
      </w:pPr>
      <w:r w:rsidRPr="00061C63">
        <w:rPr>
          <w:rFonts w:cs="Arial"/>
          <w:b/>
          <w:color w:val="000000" w:themeColor="text1"/>
        </w:rPr>
        <w:t>A t e n t a m e n t e:</w:t>
      </w:r>
    </w:p>
    <w:p w:rsidR="00CC47FC" w:rsidRPr="00061C63" w:rsidRDefault="00061C63" w:rsidP="00CC47FC">
      <w:pPr>
        <w:pStyle w:val="Sinespaciado"/>
        <w:jc w:val="center"/>
        <w:rPr>
          <w:rFonts w:cs="Arial"/>
          <w:b/>
          <w:i/>
          <w:color w:val="000000" w:themeColor="text1"/>
        </w:rPr>
      </w:pPr>
      <w:r>
        <w:rPr>
          <w:rFonts w:cs="Arial"/>
          <w:b/>
          <w:i/>
          <w:color w:val="000000" w:themeColor="text1"/>
        </w:rPr>
        <w:t>“2016, Año de la acción ante el cambio climático en Jalisco</w:t>
      </w:r>
      <w:r w:rsidR="00CC47FC" w:rsidRPr="00061C63">
        <w:rPr>
          <w:rFonts w:cs="Arial"/>
          <w:b/>
          <w:i/>
          <w:color w:val="000000" w:themeColor="text1"/>
        </w:rPr>
        <w:t>”</w:t>
      </w:r>
    </w:p>
    <w:p w:rsidR="00CC47FC" w:rsidRPr="00061C63" w:rsidRDefault="00CC47FC" w:rsidP="00CC47FC">
      <w:pPr>
        <w:pStyle w:val="Sinespaciado"/>
        <w:jc w:val="center"/>
        <w:rPr>
          <w:rFonts w:cs="Arial"/>
          <w:b/>
          <w:i/>
          <w:color w:val="000000" w:themeColor="text1"/>
        </w:rPr>
      </w:pPr>
    </w:p>
    <w:p w:rsidR="00CC47FC" w:rsidRPr="00061C63" w:rsidRDefault="00CC47FC" w:rsidP="00CC47FC">
      <w:pPr>
        <w:pStyle w:val="Sinespaciado"/>
        <w:jc w:val="center"/>
        <w:rPr>
          <w:rFonts w:cs="Arial"/>
          <w:b/>
          <w:i/>
          <w:color w:val="000000" w:themeColor="text1"/>
        </w:rPr>
      </w:pPr>
    </w:p>
    <w:p w:rsidR="00CC47FC" w:rsidRPr="00061C63" w:rsidRDefault="00CC47FC" w:rsidP="00CC47FC">
      <w:pPr>
        <w:pStyle w:val="Sinespaciado"/>
        <w:jc w:val="center"/>
        <w:rPr>
          <w:rFonts w:cs="Arial"/>
          <w:b/>
          <w:i/>
          <w:color w:val="000000" w:themeColor="text1"/>
        </w:rPr>
      </w:pPr>
    </w:p>
    <w:p w:rsidR="00CC47FC" w:rsidRPr="00061C63" w:rsidRDefault="00CC47FC" w:rsidP="00CC47FC">
      <w:pPr>
        <w:pStyle w:val="Sinespaciado"/>
        <w:jc w:val="center"/>
        <w:rPr>
          <w:rFonts w:cs="Arial"/>
          <w:b/>
          <w:color w:val="000000" w:themeColor="text1"/>
        </w:rPr>
      </w:pPr>
      <w:r w:rsidRPr="00061C63">
        <w:rPr>
          <w:rFonts w:cs="Arial"/>
          <w:b/>
          <w:color w:val="000000" w:themeColor="text1"/>
        </w:rPr>
        <w:t>__________________________</w:t>
      </w:r>
    </w:p>
    <w:p w:rsidR="00162EBD" w:rsidRPr="00061C63" w:rsidRDefault="000F0BF0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sz w:val="22"/>
          <w:szCs w:val="22"/>
          <w:lang w:val="es-MX" w:eastAsia="es-MX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C. </w:t>
      </w:r>
      <w:r w:rsidR="00162EBD" w:rsidRPr="00061C63">
        <w:rPr>
          <w:rFonts w:asciiTheme="minorHAnsi" w:eastAsiaTheme="minorEastAsia" w:hAnsiTheme="minorHAnsi" w:cs="Arial"/>
          <w:b/>
          <w:color w:val="000000" w:themeColor="text1"/>
          <w:sz w:val="22"/>
          <w:szCs w:val="22"/>
          <w:lang w:val="es-MX" w:eastAsia="es-MX"/>
        </w:rPr>
        <w:t xml:space="preserve">Armando Pinedo Martínez </w:t>
      </w:r>
    </w:p>
    <w:p w:rsidR="00162EBD" w:rsidRPr="00061C63" w:rsidRDefault="00162EBD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sz w:val="22"/>
          <w:szCs w:val="22"/>
          <w:lang w:val="es-MX" w:eastAsia="es-MX"/>
        </w:rPr>
      </w:pPr>
      <w:r w:rsidRPr="00061C63">
        <w:rPr>
          <w:rFonts w:asciiTheme="minorHAnsi" w:eastAsiaTheme="minorEastAsia" w:hAnsiTheme="minorHAnsi" w:cs="Arial"/>
          <w:b/>
          <w:color w:val="000000" w:themeColor="text1"/>
          <w:sz w:val="22"/>
          <w:szCs w:val="22"/>
          <w:lang w:val="es-MX" w:eastAsia="es-MX"/>
        </w:rPr>
        <w:t xml:space="preserve">Presidente Municipal </w:t>
      </w:r>
    </w:p>
    <w:p w:rsidR="00162EBD" w:rsidRPr="00061C63" w:rsidRDefault="00162EBD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sz w:val="22"/>
          <w:szCs w:val="22"/>
          <w:lang w:val="es-MX" w:eastAsia="es-MX"/>
        </w:rPr>
      </w:pPr>
      <w:r w:rsidRPr="00061C63">
        <w:rPr>
          <w:rFonts w:asciiTheme="minorHAnsi" w:eastAsiaTheme="minorEastAsia" w:hAnsiTheme="minorHAnsi" w:cs="Arial"/>
          <w:b/>
          <w:color w:val="000000" w:themeColor="text1"/>
          <w:sz w:val="22"/>
          <w:szCs w:val="22"/>
          <w:lang w:val="es-MX" w:eastAsia="es-MX"/>
        </w:rPr>
        <w:t>Administración 2015-2018.</w:t>
      </w:r>
    </w:p>
    <w:p w:rsidR="00162EBD" w:rsidRPr="00061C63" w:rsidRDefault="00162EBD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sz w:val="22"/>
          <w:szCs w:val="22"/>
          <w:lang w:val="es-MX" w:eastAsia="es-MX"/>
        </w:rPr>
      </w:pPr>
      <w:r w:rsidRPr="00061C63">
        <w:rPr>
          <w:rFonts w:asciiTheme="minorHAnsi" w:eastAsiaTheme="minorEastAsia" w:hAnsiTheme="minorHAnsi" w:cs="Arial"/>
          <w:b/>
          <w:color w:val="000000" w:themeColor="text1"/>
          <w:sz w:val="22"/>
          <w:szCs w:val="22"/>
          <w:lang w:val="es-MX" w:eastAsia="es-MX"/>
        </w:rPr>
        <w:t xml:space="preserve">Colotlán Jalisco </w:t>
      </w:r>
    </w:p>
    <w:p w:rsidR="00162EBD" w:rsidRPr="00061C63" w:rsidRDefault="00162EBD" w:rsidP="00162EBD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BE41CE" w:rsidRPr="00061C63" w:rsidRDefault="00BE41CE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BE41CE" w:rsidRPr="00061C63" w:rsidSect="00061C63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4B" w:rsidRDefault="00D1684B" w:rsidP="00083DF0">
      <w:r>
        <w:separator/>
      </w:r>
    </w:p>
  </w:endnote>
  <w:endnote w:type="continuationSeparator" w:id="0">
    <w:p w:rsidR="00D1684B" w:rsidRDefault="00D1684B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9F" w:rsidRDefault="0079499F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4B" w:rsidRDefault="00D1684B" w:rsidP="00083DF0">
      <w:r>
        <w:separator/>
      </w:r>
    </w:p>
  </w:footnote>
  <w:footnote w:type="continuationSeparator" w:id="0">
    <w:p w:rsidR="00D1684B" w:rsidRDefault="00D1684B" w:rsidP="0008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26" w:rsidRDefault="00A4012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67F6FC7" wp14:editId="71EFFA1C">
          <wp:simplePos x="0" y="0"/>
          <wp:positionH relativeFrom="margin">
            <wp:posOffset>-556260</wp:posOffset>
          </wp:positionH>
          <wp:positionV relativeFrom="margin">
            <wp:posOffset>-488950</wp:posOffset>
          </wp:positionV>
          <wp:extent cx="2914650" cy="1400175"/>
          <wp:effectExtent l="0" t="0" r="0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1B3"/>
    <w:multiLevelType w:val="hybridMultilevel"/>
    <w:tmpl w:val="96AEFB6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C"/>
    <w:rsid w:val="00061C63"/>
    <w:rsid w:val="00083DF0"/>
    <w:rsid w:val="000F0BF0"/>
    <w:rsid w:val="00162EBD"/>
    <w:rsid w:val="00273F16"/>
    <w:rsid w:val="003C38D0"/>
    <w:rsid w:val="005C0EAA"/>
    <w:rsid w:val="006E1544"/>
    <w:rsid w:val="007444B6"/>
    <w:rsid w:val="0079499F"/>
    <w:rsid w:val="00841385"/>
    <w:rsid w:val="008563AE"/>
    <w:rsid w:val="009832AE"/>
    <w:rsid w:val="009D0EAA"/>
    <w:rsid w:val="00A3696B"/>
    <w:rsid w:val="00A40126"/>
    <w:rsid w:val="00AC0B81"/>
    <w:rsid w:val="00AC0EC4"/>
    <w:rsid w:val="00AC2643"/>
    <w:rsid w:val="00B63E10"/>
    <w:rsid w:val="00BE41CE"/>
    <w:rsid w:val="00CC47FC"/>
    <w:rsid w:val="00D1684B"/>
    <w:rsid w:val="00E848EE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Alejandro Castañeda</cp:lastModifiedBy>
  <cp:revision>2</cp:revision>
  <cp:lastPrinted>2016-06-23T18:10:00Z</cp:lastPrinted>
  <dcterms:created xsi:type="dcterms:W3CDTF">2016-06-23T17:47:00Z</dcterms:created>
  <dcterms:modified xsi:type="dcterms:W3CDTF">2016-06-23T19:38:00Z</dcterms:modified>
</cp:coreProperties>
</file>