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F" w:rsidRDefault="00A5555F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5555F" w:rsidRDefault="00A5555F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3253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/2016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1E4F44" w:rsidRPr="00E301B0">
        <w:rPr>
          <w:rFonts w:cs="Arial"/>
          <w:b/>
          <w:color w:val="000000" w:themeColor="text1"/>
        </w:rPr>
        <w:t>21 de Octubre</w:t>
      </w:r>
      <w:r w:rsidR="009B6C3B" w:rsidRPr="00E301B0">
        <w:rPr>
          <w:rFonts w:cs="Arial"/>
          <w:b/>
          <w:color w:val="000000" w:themeColor="text1"/>
        </w:rPr>
        <w:t xml:space="preserve"> </w:t>
      </w:r>
      <w:r w:rsidRPr="00E301B0">
        <w:rPr>
          <w:rFonts w:cs="Arial"/>
          <w:b/>
          <w:color w:val="000000" w:themeColor="text1"/>
        </w:rPr>
        <w:t>de 2016.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CC47FC" w:rsidRPr="00E301B0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begin"/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instrText xml:space="preserve"> MERGEFIELD NOMBRE </w:instrTex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separate"/>
      </w:r>
      <w:r w:rsidR="00A5555F" w:rsidRPr="00A32B5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Ing. Víctor Álvarez de la Torre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end"/>
      </w:r>
    </w:p>
    <w:p w:rsidR="00CC47FC" w:rsidRPr="00E301B0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begin"/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instrText xml:space="preserve"> MERGEFIELD CARGO </w:instrTex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separate"/>
      </w:r>
      <w:r w:rsidR="00A5555F" w:rsidRPr="00A32B5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Secretario General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end"/>
      </w:r>
    </w:p>
    <w:p w:rsidR="00CC47FC" w:rsidRPr="00E301B0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begin"/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instrText xml:space="preserve"> MERGEFIELD DIRECCIÓN </w:instrTex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separate"/>
      </w:r>
      <w:r w:rsidR="00A5555F" w:rsidRPr="00A32B5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Dom. Conocido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end"/>
      </w:r>
    </w:p>
    <w:p w:rsidR="00CC47FC" w:rsidRPr="00E301B0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begin"/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instrText xml:space="preserve"> MERGEFIELD CIUDAD </w:instrTex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separate"/>
      </w:r>
      <w:r w:rsidR="00A5555F" w:rsidRPr="00A32B5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Colotlán, Jal.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fldChar w:fldCharType="end"/>
      </w:r>
      <w:bookmarkStart w:id="0" w:name="_GoBack"/>
      <w:bookmarkEnd w:id="0"/>
    </w:p>
    <w:p w:rsidR="00CC47FC" w:rsidRPr="00E301B0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 r e s e n t e:</w:t>
      </w: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Pr="00E301B0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16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061C63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DÉCIMA 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SEXTA</w:t>
      </w:r>
      <w:r w:rsidR="009B6C3B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1E4F44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MARTES</w:t>
      </w:r>
      <w:r w:rsidR="001E4F44"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</w:t>
      </w:r>
      <w:r w:rsidR="001E4F44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25</w:t>
      </w:r>
      <w:r w:rsidR="00327C6B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</w:t>
      </w:r>
      <w:r w:rsidR="001E4F44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OCTUBRE</w:t>
      </w:r>
      <w:r w:rsidR="00327C6B"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</w:t>
      </w:r>
      <w:r w:rsidR="0079499F" w:rsidRPr="00E301B0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DE 2016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, a las 19:0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Pr="00E301B0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061C63" w:rsidRPr="00E301B0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061C63" w:rsidRPr="00E301B0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9D7D91" w:rsidRPr="00E301B0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</w:t>
      </w:r>
      <w:r w:rsidR="001E4F44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 y aprobación del acta de la 15</w:t>
      </w: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ª sesión ordinaria.</w:t>
      </w:r>
    </w:p>
    <w:p w:rsidR="00762236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Análisis y en su caso aprobación del </w:t>
      </w:r>
      <w:r w:rsidR="00762236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Proyecto del Reglamento de Regularización de Predios Urbanos </w:t>
      </w:r>
    </w:p>
    <w:p w:rsidR="00A910AA" w:rsidRPr="00E301B0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Aprobación para la C</w:t>
      </w:r>
      <w:r w:rsidR="00A910AA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reación del Comité Municipal para la Conmemoración del Centenario de la Constitución Política de los Estados Unidos Mexicanos de 1917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,</w:t>
      </w:r>
      <w:r w:rsidR="00A910AA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y de la Particular del Estado de Jalisco en vigor.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Solicitud de anticipo de participación del año entrante 2017.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Desincorporación de la Unidad de Protección Civil de la Dirección de Seguridad Pública.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Informe Financiero FENAPI 2016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de firma de Convenio con la Secretaría de Planeación Administración y Finanzas del Gobierno del Estado de Jalisco, para cobro de Infracciones.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Condonación de recargos del Impuesto Predial, así como multas y gastos  de cobranza.</w:t>
      </w:r>
    </w:p>
    <w:p w:rsidR="00A910AA" w:rsidRPr="00E301B0" w:rsidRDefault="00A910AA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Venta de Lote en la Comunidad de La Cantera.</w:t>
      </w:r>
    </w:p>
    <w:p w:rsidR="00A910AA" w:rsidRPr="00E301B0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Análisis del Caso del Predio del C. Luis Ramos </w:t>
      </w:r>
    </w:p>
    <w:p w:rsidR="00E301B0" w:rsidRPr="00E301B0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Análisis de Jubilaciones </w:t>
      </w:r>
    </w:p>
    <w:p w:rsidR="00E301B0" w:rsidRPr="00E301B0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Acuerdo de Administración del Agro parque </w:t>
      </w:r>
    </w:p>
    <w:p w:rsidR="00E301B0" w:rsidRPr="00E301B0" w:rsidRDefault="00E301B0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firma del Presidente Municipal, Secretario General y Síndico Municipal del “Convenio de Coordinación y colaboración en materia de telecomunicaciones y atención de emergencias celebrado entre el Gobierno del Estado de Jalisco y el Municipio de Colotlán, Jalisco.”</w:t>
      </w:r>
    </w:p>
    <w:p w:rsidR="00061C63" w:rsidRPr="00E301B0" w:rsidRDefault="00061C63" w:rsidP="00E301B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061C63" w:rsidRPr="00E301B0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CC47FC" w:rsidRPr="00E301B0" w:rsidRDefault="00CC47FC" w:rsidP="00162EBD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450F4" w:rsidRPr="00E301B0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>Sin más</w:t>
      </w:r>
      <w:r w:rsidR="00A450F4" w:rsidRPr="00E301B0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del Estado de Jalisco. </w:t>
      </w:r>
    </w:p>
    <w:p w:rsidR="003C05C8" w:rsidRPr="00E301B0" w:rsidRDefault="003C05C8" w:rsidP="00CC47FC">
      <w:pPr>
        <w:pStyle w:val="Sinespaciado"/>
        <w:jc w:val="center"/>
        <w:rPr>
          <w:rFonts w:cs="Arial"/>
          <w:b/>
          <w:color w:val="000000" w:themeColor="text1"/>
        </w:rPr>
      </w:pPr>
    </w:p>
    <w:p w:rsidR="00CC47FC" w:rsidRPr="00E301B0" w:rsidRDefault="00CC47FC" w:rsidP="00CC47FC">
      <w:pPr>
        <w:pStyle w:val="Sinespaciado"/>
        <w:jc w:val="center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>A t e n t a m e n t e:</w:t>
      </w:r>
    </w:p>
    <w:p w:rsidR="00CC47FC" w:rsidRPr="00E301B0" w:rsidRDefault="00061C63" w:rsidP="00CC47FC">
      <w:pPr>
        <w:pStyle w:val="Sinespaciado"/>
        <w:jc w:val="center"/>
        <w:rPr>
          <w:rFonts w:cs="Arial"/>
          <w:i/>
          <w:color w:val="000000" w:themeColor="text1"/>
        </w:rPr>
      </w:pPr>
      <w:r w:rsidRPr="00E301B0">
        <w:rPr>
          <w:rFonts w:cs="Arial"/>
          <w:i/>
          <w:color w:val="000000" w:themeColor="text1"/>
        </w:rPr>
        <w:t>“2016, Año de la acción ante el cambio climático en Jalisco</w:t>
      </w:r>
      <w:r w:rsidR="00CC47FC" w:rsidRPr="00E301B0">
        <w:rPr>
          <w:rFonts w:cs="Arial"/>
          <w:i/>
          <w:color w:val="000000" w:themeColor="text1"/>
        </w:rPr>
        <w:t>”</w:t>
      </w:r>
    </w:p>
    <w:p w:rsidR="00CC47FC" w:rsidRPr="00E301B0" w:rsidRDefault="00CC47FC" w:rsidP="00CC47FC">
      <w:pPr>
        <w:pStyle w:val="Sinespaciado"/>
        <w:jc w:val="center"/>
        <w:rPr>
          <w:rFonts w:cs="Arial"/>
          <w:i/>
          <w:color w:val="000000" w:themeColor="text1"/>
        </w:rPr>
      </w:pPr>
    </w:p>
    <w:p w:rsidR="00CC47FC" w:rsidRPr="00E301B0" w:rsidRDefault="00CC47FC" w:rsidP="001A2BBC">
      <w:pPr>
        <w:pStyle w:val="Sinespaciado"/>
        <w:rPr>
          <w:rFonts w:cs="Arial"/>
          <w:b/>
          <w:i/>
          <w:color w:val="000000" w:themeColor="text1"/>
        </w:rPr>
      </w:pPr>
    </w:p>
    <w:p w:rsidR="00CC47FC" w:rsidRPr="00E301B0" w:rsidRDefault="001A2BBC" w:rsidP="00CC47FC">
      <w:pPr>
        <w:pStyle w:val="Sinespaciado"/>
        <w:jc w:val="center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>_____</w:t>
      </w:r>
      <w:r w:rsidR="00CC47FC" w:rsidRPr="00E301B0">
        <w:rPr>
          <w:rFonts w:cs="Arial"/>
          <w:b/>
          <w:color w:val="000000" w:themeColor="text1"/>
        </w:rPr>
        <w:t>__________________</w:t>
      </w:r>
      <w:r w:rsidRPr="00E301B0">
        <w:rPr>
          <w:rFonts w:cs="Arial"/>
          <w:b/>
          <w:color w:val="000000" w:themeColor="text1"/>
        </w:rPr>
        <w:t>____</w:t>
      </w:r>
    </w:p>
    <w:p w:rsidR="00162EBD" w:rsidRPr="00E301B0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C. </w:t>
      </w:r>
      <w:r w:rsidR="00162EBD" w:rsidRPr="00E301B0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 xml:space="preserve">Armando Pinedo Martínez </w:t>
      </w:r>
    </w:p>
    <w:p w:rsidR="00162EBD" w:rsidRPr="00E301B0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E301B0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>Presidente Municipal de Colotlán, Jalisco</w:t>
      </w:r>
    </w:p>
    <w:p w:rsidR="00162EBD" w:rsidRPr="00E301B0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E301B0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>Administración 2015-2018</w:t>
      </w:r>
    </w:p>
    <w:p w:rsidR="00BE41CE" w:rsidRPr="00E301B0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</w:p>
    <w:sectPr w:rsidR="00BE41CE" w:rsidRPr="00E301B0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B0" w:rsidRDefault="00E301B0" w:rsidP="00083DF0">
      <w:r>
        <w:separator/>
      </w:r>
    </w:p>
  </w:endnote>
  <w:endnote w:type="continuationSeparator" w:id="0">
    <w:p w:rsidR="00E301B0" w:rsidRDefault="00E301B0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B0" w:rsidRDefault="00E301B0" w:rsidP="00083DF0">
      <w:r>
        <w:separator/>
      </w:r>
    </w:p>
  </w:footnote>
  <w:footnote w:type="continuationSeparator" w:id="0">
    <w:p w:rsidR="00E301B0" w:rsidRDefault="00E301B0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DD7094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2BBC"/>
    <w:rsid w:val="001E4F44"/>
    <w:rsid w:val="00273F16"/>
    <w:rsid w:val="0028350D"/>
    <w:rsid w:val="00320891"/>
    <w:rsid w:val="00327C6B"/>
    <w:rsid w:val="003920AC"/>
    <w:rsid w:val="003C05C8"/>
    <w:rsid w:val="003C38D0"/>
    <w:rsid w:val="00457332"/>
    <w:rsid w:val="00497217"/>
    <w:rsid w:val="00517497"/>
    <w:rsid w:val="005B5895"/>
    <w:rsid w:val="006E1544"/>
    <w:rsid w:val="00736676"/>
    <w:rsid w:val="007444B6"/>
    <w:rsid w:val="00747AF0"/>
    <w:rsid w:val="00762236"/>
    <w:rsid w:val="0077032A"/>
    <w:rsid w:val="0079499F"/>
    <w:rsid w:val="00841385"/>
    <w:rsid w:val="008563AE"/>
    <w:rsid w:val="00884123"/>
    <w:rsid w:val="009467DD"/>
    <w:rsid w:val="009561C0"/>
    <w:rsid w:val="009832AE"/>
    <w:rsid w:val="009B6C3B"/>
    <w:rsid w:val="009D0EAA"/>
    <w:rsid w:val="009D7D91"/>
    <w:rsid w:val="00A3696B"/>
    <w:rsid w:val="00A450F4"/>
    <w:rsid w:val="00A5555F"/>
    <w:rsid w:val="00A910AA"/>
    <w:rsid w:val="00AC0B81"/>
    <w:rsid w:val="00AC0EC4"/>
    <w:rsid w:val="00AC2643"/>
    <w:rsid w:val="00B557E5"/>
    <w:rsid w:val="00B63E10"/>
    <w:rsid w:val="00BA56C0"/>
    <w:rsid w:val="00BD66BA"/>
    <w:rsid w:val="00BE41CE"/>
    <w:rsid w:val="00C8381C"/>
    <w:rsid w:val="00CC47FC"/>
    <w:rsid w:val="00E301B0"/>
    <w:rsid w:val="00E848EE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2016-10-21T20:01:00Z</cp:lastPrinted>
  <dcterms:created xsi:type="dcterms:W3CDTF">2016-10-21T19:17:00Z</dcterms:created>
  <dcterms:modified xsi:type="dcterms:W3CDTF">2016-10-21T20:03:00Z</dcterms:modified>
</cp:coreProperties>
</file>